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ED" w:rsidRPr="00154409" w:rsidRDefault="00E222ED" w:rsidP="00E222ED">
      <w:pPr>
        <w:autoSpaceDE w:val="0"/>
        <w:autoSpaceDN w:val="0"/>
        <w:rPr>
          <w:rFonts w:ascii="Times New Roman" w:hAnsi="Times New Roman"/>
          <w:b/>
          <w:bCs/>
        </w:rPr>
      </w:pPr>
    </w:p>
    <w:p w:rsidR="00E222ED" w:rsidRPr="00154409" w:rsidRDefault="00417C1A" w:rsidP="00E222E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2.10</w:t>
      </w: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54409">
        <w:rPr>
          <w:rFonts w:ascii="Times New Roman" w:hAnsi="Times New Roman"/>
          <w:bCs/>
        </w:rPr>
        <w:t xml:space="preserve">к ОПОП по специальности </w:t>
      </w:r>
      <w:r w:rsidR="005E5437" w:rsidRPr="00154409">
        <w:rPr>
          <w:rFonts w:ascii="Times New Roman" w:hAnsi="Times New Roman"/>
        </w:rPr>
        <w:t>09.02.03</w:t>
      </w:r>
    </w:p>
    <w:p w:rsidR="00E222ED" w:rsidRPr="00154409" w:rsidRDefault="00E222ED" w:rsidP="005E5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54409">
        <w:rPr>
          <w:rFonts w:ascii="Times New Roman" w:hAnsi="Times New Roman"/>
        </w:rPr>
        <w:t xml:space="preserve"> </w:t>
      </w:r>
      <w:r w:rsidR="005E5437" w:rsidRPr="00154409">
        <w:rPr>
          <w:rFonts w:ascii="Times New Roman" w:hAnsi="Times New Roman"/>
          <w:bCs/>
        </w:rPr>
        <w:t>Информационные системы и программирование</w:t>
      </w:r>
    </w:p>
    <w:p w:rsidR="00E222ED" w:rsidRPr="00154409" w:rsidRDefault="00E222ED" w:rsidP="00E222E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spacing w:after="0"/>
        <w:jc w:val="center"/>
        <w:rPr>
          <w:rFonts w:ascii="Times New Roman" w:hAnsi="Times New Roman"/>
        </w:rPr>
      </w:pPr>
      <w:r w:rsidRPr="00154409">
        <w:rPr>
          <w:rFonts w:ascii="Times New Roman" w:hAnsi="Times New Roman"/>
        </w:rPr>
        <w:t>Министерство образования Московской области</w:t>
      </w:r>
    </w:p>
    <w:p w:rsidR="00E222ED" w:rsidRPr="00154409" w:rsidRDefault="00E222ED" w:rsidP="00E222ED">
      <w:pPr>
        <w:spacing w:after="0" w:line="240" w:lineRule="auto"/>
        <w:jc w:val="center"/>
        <w:rPr>
          <w:rFonts w:ascii="Times New Roman" w:eastAsia="Calibri" w:hAnsi="Times New Roman"/>
        </w:rPr>
      </w:pPr>
      <w:r w:rsidRPr="00154409"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</w:t>
      </w:r>
    </w:p>
    <w:p w:rsidR="00E222ED" w:rsidRPr="00154409" w:rsidRDefault="00E222ED" w:rsidP="00E222ED">
      <w:pPr>
        <w:spacing w:after="0" w:line="240" w:lineRule="auto"/>
        <w:jc w:val="center"/>
        <w:rPr>
          <w:rFonts w:ascii="Times New Roman" w:eastAsia="Calibri" w:hAnsi="Times New Roman"/>
        </w:rPr>
      </w:pPr>
      <w:r w:rsidRPr="00154409">
        <w:rPr>
          <w:rFonts w:ascii="Times New Roman" w:eastAsia="Calibri" w:hAnsi="Times New Roman"/>
        </w:rPr>
        <w:t>Московской области «Воскресенский колледж»</w:t>
      </w: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E222ED" w:rsidRPr="00154409" w:rsidTr="00154409">
        <w:tc>
          <w:tcPr>
            <w:tcW w:w="5528" w:type="dxa"/>
          </w:tcPr>
          <w:p w:rsidR="00E222ED" w:rsidRPr="00154409" w:rsidRDefault="00E222ED" w:rsidP="00154409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222ED" w:rsidRPr="00154409" w:rsidRDefault="00E222ED" w:rsidP="00154409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222ED" w:rsidRPr="00154409" w:rsidRDefault="00E222ED" w:rsidP="00154409">
            <w:pPr>
              <w:spacing w:after="0"/>
              <w:jc w:val="right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Утверждена приказом</w:t>
            </w:r>
            <w:r w:rsidRPr="00154409">
              <w:rPr>
                <w:rFonts w:ascii="Times New Roman" w:hAnsi="Times New Roman"/>
                <w:lang w:eastAsia="zh-CN"/>
              </w:rPr>
              <w:t xml:space="preserve"> директора</w:t>
            </w:r>
          </w:p>
          <w:p w:rsidR="00E222ED" w:rsidRPr="00154409" w:rsidRDefault="00E222ED" w:rsidP="00154409">
            <w:pPr>
              <w:spacing w:after="0"/>
              <w:jc w:val="right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 xml:space="preserve"> ГБПОУ МО «Воскресенский колледж»</w:t>
            </w:r>
          </w:p>
        </w:tc>
      </w:tr>
      <w:tr w:rsidR="00E222ED" w:rsidRPr="00154409" w:rsidTr="00154409">
        <w:tc>
          <w:tcPr>
            <w:tcW w:w="5528" w:type="dxa"/>
          </w:tcPr>
          <w:p w:rsidR="00E222ED" w:rsidRPr="00154409" w:rsidRDefault="00E222ED" w:rsidP="00154409">
            <w:pPr>
              <w:spacing w:after="0"/>
              <w:jc w:val="right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№ _______ от ___________________</w:t>
            </w:r>
          </w:p>
        </w:tc>
      </w:tr>
    </w:tbl>
    <w:p w:rsidR="00E222ED" w:rsidRPr="00154409" w:rsidRDefault="00E222ED" w:rsidP="00E222ED">
      <w:pPr>
        <w:spacing w:after="0"/>
        <w:jc w:val="center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  <w:bookmarkStart w:id="0" w:name="_GoBack"/>
      <w:bookmarkEnd w:id="0"/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</w:rPr>
      </w:pPr>
      <w:r w:rsidRPr="00154409">
        <w:rPr>
          <w:rFonts w:ascii="Times New Roman" w:hAnsi="Times New Roman"/>
          <w:caps/>
        </w:rPr>
        <w:t>РАБОЧАЯ ПРОГРАММа УЧЕБНОЙ ДИСЦИПЛИНЫ</w:t>
      </w:r>
    </w:p>
    <w:p w:rsidR="00E222ED" w:rsidRPr="00154409" w:rsidRDefault="00E222ED" w:rsidP="00E22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  <w:r w:rsidRPr="00154409">
        <w:rPr>
          <w:rFonts w:ascii="Times New Roman" w:hAnsi="Times New Roman"/>
        </w:rPr>
        <w:t xml:space="preserve"> ПД.02</w:t>
      </w:r>
      <w:r w:rsidR="005E5437" w:rsidRPr="00154409">
        <w:rPr>
          <w:rFonts w:ascii="Times New Roman" w:hAnsi="Times New Roman"/>
        </w:rPr>
        <w:t>. У</w:t>
      </w:r>
      <w:r w:rsidRPr="00154409">
        <w:rPr>
          <w:rFonts w:ascii="Times New Roman" w:hAnsi="Times New Roman"/>
        </w:rPr>
        <w:t xml:space="preserve"> ИНФОРМАТИКА </w:t>
      </w: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</w:rPr>
      </w:pP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</w:rPr>
      </w:pP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22ED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21DC" w:rsidRDefault="007C21DC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21DC" w:rsidRDefault="007C21DC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21DC" w:rsidRDefault="007C21DC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21DC" w:rsidRDefault="007C21DC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21DC" w:rsidRPr="00154409" w:rsidRDefault="007C21DC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Воскресенск, 2021 г.</w:t>
      </w:r>
    </w:p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lastRenderedPageBreak/>
        <w:t xml:space="preserve">   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E222ED" w:rsidRPr="00154409" w:rsidTr="00154409">
        <w:trPr>
          <w:jc w:val="right"/>
        </w:trPr>
        <w:tc>
          <w:tcPr>
            <w:tcW w:w="3156" w:type="dxa"/>
            <w:shd w:val="clear" w:color="auto" w:fill="auto"/>
          </w:tcPr>
          <w:p w:rsidR="00417C1A" w:rsidRPr="00417C1A" w:rsidRDefault="00417C1A" w:rsidP="00417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17C1A">
              <w:rPr>
                <w:rFonts w:ascii="Times New Roman" w:hAnsi="Times New Roman"/>
              </w:rPr>
              <w:t>РАССМОТРЕНО</w:t>
            </w:r>
          </w:p>
          <w:p w:rsidR="00417C1A" w:rsidRPr="00417C1A" w:rsidRDefault="00417C1A" w:rsidP="00417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17C1A">
              <w:rPr>
                <w:rFonts w:ascii="Times New Roman" w:hAnsi="Times New Roman"/>
              </w:rPr>
              <w:t>ПЦК компьютерных дисциплин</w:t>
            </w:r>
          </w:p>
          <w:p w:rsidR="00417C1A" w:rsidRPr="00417C1A" w:rsidRDefault="00417C1A" w:rsidP="00417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17C1A">
              <w:rPr>
                <w:rFonts w:ascii="Times New Roman" w:hAnsi="Times New Roman"/>
              </w:rPr>
              <w:t>Протокол № 1</w:t>
            </w:r>
          </w:p>
          <w:p w:rsidR="00417C1A" w:rsidRPr="00417C1A" w:rsidRDefault="00417C1A" w:rsidP="00417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17C1A">
              <w:rPr>
                <w:rFonts w:ascii="Times New Roman" w:hAnsi="Times New Roman"/>
              </w:rPr>
              <w:t>«27» августа 2021 г.</w:t>
            </w:r>
          </w:p>
          <w:p w:rsidR="00E222ED" w:rsidRPr="00154409" w:rsidRDefault="00417C1A" w:rsidP="00417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17C1A">
              <w:rPr>
                <w:rFonts w:ascii="Times New Roman" w:hAnsi="Times New Roman"/>
              </w:rPr>
              <w:t>__________ /О.В. Рязанцева/</w:t>
            </w:r>
          </w:p>
        </w:tc>
        <w:tc>
          <w:tcPr>
            <w:tcW w:w="3395" w:type="dxa"/>
            <w:shd w:val="clear" w:color="auto" w:fill="auto"/>
          </w:tcPr>
          <w:p w:rsidR="00E222ED" w:rsidRPr="00154409" w:rsidRDefault="00E222ED" w:rsidP="001544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shd w:val="clear" w:color="auto" w:fill="auto"/>
          </w:tcPr>
          <w:p w:rsidR="00E222ED" w:rsidRPr="00154409" w:rsidRDefault="00E222ED" w:rsidP="001544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2ED" w:rsidRPr="00154409" w:rsidTr="00154409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E222ED" w:rsidRPr="00154409" w:rsidRDefault="00E222ED" w:rsidP="005E54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5" w:type="dxa"/>
            <w:shd w:val="clear" w:color="auto" w:fill="auto"/>
          </w:tcPr>
          <w:p w:rsidR="00E222ED" w:rsidRPr="00154409" w:rsidRDefault="00E222ED" w:rsidP="00154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shd w:val="clear" w:color="auto" w:fill="auto"/>
          </w:tcPr>
          <w:p w:rsidR="00E222ED" w:rsidRPr="00154409" w:rsidRDefault="00E222ED" w:rsidP="001544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22ED" w:rsidRPr="00154409" w:rsidRDefault="00E222ED" w:rsidP="00E222E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ab/>
      </w:r>
    </w:p>
    <w:p w:rsidR="00E222ED" w:rsidRPr="00154409" w:rsidRDefault="00E222ED" w:rsidP="00E2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22ED" w:rsidRPr="00154409" w:rsidRDefault="00E222ED" w:rsidP="00E2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4409" w:rsidRPr="00154409" w:rsidRDefault="00E222ED" w:rsidP="00154409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154409">
        <w:rPr>
          <w:rFonts w:ascii="Times New Roman" w:hAnsi="Times New Roman"/>
        </w:rPr>
        <w:t>Рабочая программа учебной дисциплины ПД.02</w:t>
      </w:r>
      <w:r w:rsidR="005E5437" w:rsidRPr="00154409">
        <w:rPr>
          <w:rFonts w:ascii="Times New Roman" w:hAnsi="Times New Roman"/>
        </w:rPr>
        <w:t xml:space="preserve">.У </w:t>
      </w:r>
      <w:r w:rsidRPr="00154409">
        <w:rPr>
          <w:rFonts w:ascii="Times New Roman" w:hAnsi="Times New Roman"/>
        </w:rPr>
        <w:t xml:space="preserve">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E5437" w:rsidRPr="00154409">
        <w:rPr>
          <w:rFonts w:ascii="Times New Roman" w:hAnsi="Times New Roman"/>
        </w:rPr>
        <w:t>09.02.07 «Информационные системы и программирование»</w:t>
      </w:r>
      <w:r w:rsidRPr="00154409">
        <w:rPr>
          <w:rFonts w:ascii="Times New Roman" w:hAnsi="Times New Roman"/>
        </w:rPr>
        <w:t xml:space="preserve">, </w:t>
      </w:r>
      <w:r w:rsidRPr="00154409">
        <w:rPr>
          <w:rFonts w:ascii="Times New Roman" w:hAnsi="Times New Roman"/>
          <w:bCs/>
        </w:rPr>
        <w:t xml:space="preserve">утверждённого приказом Министерства образования и науки Российской Федерации от </w:t>
      </w:r>
      <w:r w:rsidR="005E5437" w:rsidRPr="00154409">
        <w:rPr>
          <w:rFonts w:ascii="Times New Roman" w:hAnsi="Times New Roman"/>
          <w:bCs/>
        </w:rPr>
        <w:t>9.12.2016 года № 1547</w:t>
      </w:r>
      <w:r w:rsidR="00154409" w:rsidRPr="00154409">
        <w:rPr>
          <w:rFonts w:ascii="Times New Roman" w:hAnsi="Times New Roman"/>
          <w:bCs/>
        </w:rPr>
        <w:t xml:space="preserve">, примерной основной образовательной программы по профессии/специальности </w:t>
      </w:r>
      <w:r w:rsidR="007C21DC">
        <w:rPr>
          <w:rFonts w:ascii="Times New Roman" w:hAnsi="Times New Roman"/>
        </w:rPr>
        <w:t>09.02.07 «Информационные системы и программирование»</w:t>
      </w:r>
      <w:r w:rsidR="00154409" w:rsidRPr="00154409">
        <w:rPr>
          <w:rFonts w:ascii="Times New Roman" w:hAnsi="Times New Roman"/>
        </w:rPr>
        <w:t xml:space="preserve"> </w:t>
      </w:r>
      <w:proofErr w:type="gramEnd"/>
    </w:p>
    <w:p w:rsidR="00E222ED" w:rsidRPr="00154409" w:rsidRDefault="00E222ED" w:rsidP="00E222E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</w:rPr>
      </w:pPr>
    </w:p>
    <w:p w:rsidR="00E222ED" w:rsidRPr="00154409" w:rsidRDefault="00E222ED" w:rsidP="00E222ED">
      <w:pPr>
        <w:spacing w:after="0" w:line="240" w:lineRule="auto"/>
        <w:jc w:val="both"/>
        <w:rPr>
          <w:rFonts w:ascii="Times New Roman" w:eastAsia="Calibri" w:hAnsi="Times New Roman"/>
          <w:bCs/>
          <w:iCs/>
        </w:rPr>
      </w:pPr>
      <w:r w:rsidRPr="00154409">
        <w:rPr>
          <w:rFonts w:ascii="Times New Roman" w:hAnsi="Times New Roman"/>
        </w:rPr>
        <w:t xml:space="preserve">Организация-разработчик: </w:t>
      </w:r>
      <w:r w:rsidRPr="00154409">
        <w:rPr>
          <w:rFonts w:ascii="Times New Roman" w:hAnsi="Times New Roman"/>
          <w:bCs/>
          <w:iCs/>
        </w:rPr>
        <w:t>ГБПОУ МО Воскресенский колледж</w:t>
      </w:r>
    </w:p>
    <w:p w:rsidR="00E222ED" w:rsidRPr="00154409" w:rsidRDefault="00E222ED" w:rsidP="00E22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222ED" w:rsidRPr="00154409" w:rsidRDefault="00E222ED" w:rsidP="00E222ED">
      <w:pPr>
        <w:pStyle w:val="22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2"/>
          <w:szCs w:val="22"/>
        </w:rPr>
      </w:pPr>
      <w:r w:rsidRPr="0015440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Разработчик: </w:t>
      </w:r>
      <w:r w:rsidRPr="0015440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преподаватель ГБПОУ МО Воскресенский колледж </w:t>
      </w:r>
      <w:r w:rsidR="00154409" w:rsidRPr="00154409">
        <w:rPr>
          <w:rFonts w:ascii="Times New Roman" w:hAnsi="Times New Roman" w:cs="Times New Roman"/>
          <w:b w:val="0"/>
          <w:i w:val="0"/>
          <w:sz w:val="22"/>
          <w:szCs w:val="22"/>
        </w:rPr>
        <w:t>Тихонова Т.В.</w:t>
      </w:r>
    </w:p>
    <w:p w:rsidR="00E222ED" w:rsidRPr="00154409" w:rsidRDefault="00E222ED" w:rsidP="00E222ED">
      <w:pPr>
        <w:rPr>
          <w:rFonts w:ascii="Times New Roman" w:hAnsi="Times New Roman"/>
          <w:b/>
        </w:rPr>
      </w:pPr>
    </w:p>
    <w:p w:rsidR="00E222ED" w:rsidRPr="00154409" w:rsidRDefault="00E222ED" w:rsidP="00E222E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E222ED" w:rsidRPr="00154409" w:rsidRDefault="00E222ED" w:rsidP="00E222ED">
      <w:pPr>
        <w:jc w:val="center"/>
        <w:rPr>
          <w:rFonts w:ascii="Times New Roman" w:hAnsi="Times New Roman"/>
          <w:b/>
          <w:i/>
        </w:rPr>
      </w:pPr>
    </w:p>
    <w:p w:rsidR="00E222ED" w:rsidRPr="00154409" w:rsidRDefault="00E222ED" w:rsidP="00E222ED">
      <w:pPr>
        <w:jc w:val="center"/>
        <w:rPr>
          <w:rFonts w:ascii="Times New Roman" w:hAnsi="Times New Roman"/>
          <w:b/>
          <w:i/>
        </w:rPr>
      </w:pPr>
    </w:p>
    <w:p w:rsidR="00E222ED" w:rsidRPr="00154409" w:rsidRDefault="00E222ED" w:rsidP="00E222ED">
      <w:pPr>
        <w:rPr>
          <w:rFonts w:ascii="Times New Roman" w:hAnsi="Times New Roman"/>
          <w:b/>
          <w:i/>
        </w:rPr>
      </w:pPr>
    </w:p>
    <w:p w:rsidR="00E222ED" w:rsidRPr="00154409" w:rsidRDefault="00E222ED" w:rsidP="00E222ED">
      <w:pPr>
        <w:rPr>
          <w:rFonts w:ascii="Times New Roman" w:hAnsi="Times New Roman"/>
          <w:b/>
          <w:i/>
        </w:rPr>
      </w:pPr>
      <w:bookmarkStart w:id="1" w:name="_Toc283296925"/>
      <w:bookmarkStart w:id="2" w:name="_Toc283648306"/>
      <w:r w:rsidRPr="00154409">
        <w:rPr>
          <w:rFonts w:ascii="Times New Roman" w:hAnsi="Times New Roman"/>
          <w:b/>
          <w:i/>
        </w:rPr>
        <w:br w:type="page"/>
      </w:r>
    </w:p>
    <w:p w:rsidR="00E222ED" w:rsidRPr="00154409" w:rsidRDefault="00E222ED" w:rsidP="00E222ED">
      <w:pPr>
        <w:pStyle w:val="1"/>
        <w:spacing w:line="360" w:lineRule="auto"/>
        <w:ind w:firstLine="0"/>
        <w:jc w:val="center"/>
        <w:rPr>
          <w:b/>
          <w:sz w:val="22"/>
          <w:szCs w:val="22"/>
        </w:rPr>
      </w:pPr>
      <w:bookmarkStart w:id="3" w:name="_Toc83119110"/>
      <w:r w:rsidRPr="00154409">
        <w:rPr>
          <w:b/>
          <w:sz w:val="22"/>
          <w:szCs w:val="22"/>
        </w:rPr>
        <w:lastRenderedPageBreak/>
        <w:t>СОДЕРЖАНИЕ</w:t>
      </w:r>
      <w:bookmarkEnd w:id="3"/>
    </w:p>
    <w:p w:rsidR="00E222ED" w:rsidRPr="00154409" w:rsidRDefault="00E222ED" w:rsidP="00E222ED">
      <w:pPr>
        <w:rPr>
          <w:rFonts w:ascii="Times New Roman" w:hAnsi="Times New Roman"/>
        </w:rPr>
      </w:pPr>
    </w:p>
    <w:p w:rsidR="007C21DC" w:rsidRPr="007C21DC" w:rsidRDefault="007C21DC" w:rsidP="007C21DC">
      <w:pPr>
        <w:pStyle w:val="11"/>
        <w:rPr>
          <w:rFonts w:ascii="Times New Roman" w:eastAsiaTheme="minorEastAsia" w:hAnsi="Times New Roman" w:cs="Times New Roman"/>
          <w:iCs/>
        </w:rPr>
      </w:pPr>
      <w:r w:rsidRPr="007C21DC">
        <w:rPr>
          <w:rFonts w:ascii="Times New Roman" w:hAnsi="Times New Roman" w:cs="Times New Roman"/>
        </w:rPr>
        <w:fldChar w:fldCharType="begin"/>
      </w:r>
      <w:r w:rsidRPr="007C21DC">
        <w:rPr>
          <w:rFonts w:ascii="Times New Roman" w:hAnsi="Times New Roman" w:cs="Times New Roman"/>
        </w:rPr>
        <w:instrText xml:space="preserve"> TOC \o "1-3" \h \z \u </w:instrText>
      </w:r>
      <w:r w:rsidRPr="007C21DC">
        <w:rPr>
          <w:rFonts w:ascii="Times New Roman" w:hAnsi="Times New Roman" w:cs="Times New Roman"/>
        </w:rPr>
        <w:fldChar w:fldCharType="separate"/>
      </w:r>
      <w:hyperlink w:anchor="_Toc83119111" w:history="1">
        <w:r w:rsidRPr="007C21DC">
          <w:rPr>
            <w:rStyle w:val="a7"/>
            <w:rFonts w:ascii="Times New Roman" w:hAnsi="Times New Roman" w:cs="Times New Roman"/>
            <w:b w:val="0"/>
          </w:rPr>
          <w:t>1. ПАСПОРТ РАБОЧЕЙ ПРОГРАММЫ УЧЕБНОЙ ДИСЦИПЛИНЫ</w:t>
        </w:r>
        <w:r w:rsidRPr="007C21DC">
          <w:rPr>
            <w:rFonts w:ascii="Times New Roman" w:hAnsi="Times New Roman" w:cs="Times New Roman"/>
            <w:webHidden/>
          </w:rPr>
          <w:tab/>
        </w:r>
        <w:r w:rsidRPr="007C21DC">
          <w:rPr>
            <w:rFonts w:ascii="Times New Roman" w:hAnsi="Times New Roman" w:cs="Times New Roman"/>
            <w:webHidden/>
          </w:rPr>
          <w:fldChar w:fldCharType="begin"/>
        </w:r>
        <w:r w:rsidRPr="007C21DC">
          <w:rPr>
            <w:rFonts w:ascii="Times New Roman" w:hAnsi="Times New Roman" w:cs="Times New Roman"/>
            <w:webHidden/>
          </w:rPr>
          <w:instrText xml:space="preserve"> PAGEREF _Toc83119111 \h </w:instrText>
        </w:r>
        <w:r w:rsidRPr="007C21DC">
          <w:rPr>
            <w:rFonts w:ascii="Times New Roman" w:hAnsi="Times New Roman" w:cs="Times New Roman"/>
            <w:webHidden/>
          </w:rPr>
        </w:r>
        <w:r w:rsidRPr="007C21DC">
          <w:rPr>
            <w:rFonts w:ascii="Times New Roman" w:hAnsi="Times New Roman" w:cs="Times New Roman"/>
            <w:webHidden/>
          </w:rPr>
          <w:fldChar w:fldCharType="separate"/>
        </w:r>
        <w:r w:rsidRPr="007C21DC">
          <w:rPr>
            <w:rFonts w:ascii="Times New Roman" w:hAnsi="Times New Roman" w:cs="Times New Roman"/>
            <w:webHidden/>
          </w:rPr>
          <w:t>3</w:t>
        </w:r>
        <w:r w:rsidRPr="007C21DC">
          <w:rPr>
            <w:rFonts w:ascii="Times New Roman" w:hAnsi="Times New Roman" w:cs="Times New Roman"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12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1.1 Область применения программы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_Toc83119112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3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13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1.2 Место учебной дисциплины в структуре основной профессиональной образовательной программы: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_Toc83119113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3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14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1.4 Рекомендуемое количество часов на освоение рабочей программы учебной дисциплины: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_Toc83119114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5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31"/>
        <w:tabs>
          <w:tab w:val="right" w:leader="dot" w:pos="10146"/>
        </w:tabs>
        <w:rPr>
          <w:rFonts w:ascii="Times New Roman" w:eastAsiaTheme="minorEastAsia" w:hAnsi="Times New Roman" w:cs="Times New Roman"/>
          <w:i w:val="0"/>
          <w:iCs w:val="0"/>
          <w:caps/>
          <w:noProof/>
        </w:rPr>
      </w:pPr>
      <w:hyperlink w:anchor="_Toc83119115" w:history="1">
        <w:r w:rsidR="007C21DC" w:rsidRPr="007C21DC">
          <w:rPr>
            <w:rStyle w:val="a7"/>
            <w:rFonts w:ascii="Times New Roman" w:hAnsi="Times New Roman" w:cs="Times New Roman"/>
            <w:i w:val="0"/>
            <w:caps/>
            <w:noProof/>
          </w:rPr>
          <w:t>2. СТРУКТУРА И СОДЕРЖАНИЕ УЧЕБНОЙ ДИСЦИПЛИНЫ</w: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instrText xml:space="preserve"> PAGEREF _Toc83119115 \h </w:instrTex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t>5</w: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16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2.1. Объем учебной дисциплины и виды учебной работы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_Toc83119116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5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17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2.2. Примерный тематический план и содержание учебной дисциплины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_Toc83119117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6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18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ПД.02 Информатика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_Toc83119118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6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31"/>
        <w:tabs>
          <w:tab w:val="right" w:leader="dot" w:pos="10146"/>
        </w:tabs>
        <w:rPr>
          <w:rFonts w:ascii="Times New Roman" w:eastAsiaTheme="minorEastAsia" w:hAnsi="Times New Roman" w:cs="Times New Roman"/>
          <w:i w:val="0"/>
          <w:iCs w:val="0"/>
          <w:caps/>
          <w:noProof/>
        </w:rPr>
      </w:pPr>
      <w:hyperlink w:anchor="_Toc83119119" w:history="1">
        <w:r w:rsidR="007C21DC" w:rsidRPr="007C21DC">
          <w:rPr>
            <w:rStyle w:val="a7"/>
            <w:rFonts w:ascii="Times New Roman" w:hAnsi="Times New Roman" w:cs="Times New Roman"/>
            <w:i w:val="0"/>
            <w:caps/>
            <w:noProof/>
          </w:rPr>
          <w:t>3. УСЛОВИЯ РЕАЛИЗАЦИИ УЧЕБНОЙ ДИСЦИПЛИНЫ</w: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instrText xml:space="preserve"> PAGEREF _Toc83119119 \h </w:instrTex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t>11</w: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20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3.1. Требования к минимальному материально-техническому обеспечению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_Toc83119120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11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23"/>
        <w:tabs>
          <w:tab w:val="right" w:leader="dot" w:pos="10146"/>
        </w:tabs>
        <w:rPr>
          <w:rFonts w:ascii="Times New Roman" w:eastAsiaTheme="minorEastAsia" w:hAnsi="Times New Roman" w:cs="Times New Roman"/>
          <w:caps/>
          <w:smallCaps w:val="0"/>
          <w:noProof/>
        </w:rPr>
      </w:pPr>
      <w:hyperlink w:anchor="_Toc83119121" w:history="1">
        <w:r w:rsidR="007C21DC" w:rsidRPr="007C21DC">
          <w:rPr>
            <w:rStyle w:val="a7"/>
            <w:rFonts w:ascii="Times New Roman" w:hAnsi="Times New Roman" w:cs="Times New Roman"/>
            <w:caps/>
            <w:smallCaps w:val="0"/>
            <w:noProof/>
          </w:rPr>
          <w:t>3.2. Информационное обеспечение обучения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instrText xml:space="preserve"> PAGEREF _Toc83119121 \h </w:instrTex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t>11</w:t>
        </w:r>
        <w:r w:rsidR="007C21DC" w:rsidRPr="007C21DC">
          <w:rPr>
            <w:rFonts w:ascii="Times New Roman" w:hAnsi="Times New Roman" w:cs="Times New Roman"/>
            <w:caps/>
            <w:smallCaps w:val="0"/>
            <w:noProof/>
            <w:webHidden/>
          </w:rPr>
          <w:fldChar w:fldCharType="end"/>
        </w:r>
      </w:hyperlink>
    </w:p>
    <w:p w:rsidR="007C21DC" w:rsidRPr="007C21DC" w:rsidRDefault="00C936A6">
      <w:pPr>
        <w:pStyle w:val="31"/>
        <w:tabs>
          <w:tab w:val="right" w:leader="dot" w:pos="10146"/>
        </w:tabs>
        <w:rPr>
          <w:rFonts w:ascii="Times New Roman" w:eastAsiaTheme="minorEastAsia" w:hAnsi="Times New Roman" w:cs="Times New Roman"/>
          <w:i w:val="0"/>
          <w:iCs w:val="0"/>
          <w:caps/>
          <w:noProof/>
        </w:rPr>
      </w:pPr>
      <w:hyperlink w:anchor="_Toc83119122" w:history="1">
        <w:r w:rsidR="007C21DC" w:rsidRPr="007C21DC">
          <w:rPr>
            <w:rStyle w:val="a7"/>
            <w:rFonts w:ascii="Times New Roman" w:hAnsi="Times New Roman" w:cs="Times New Roman"/>
            <w:i w:val="0"/>
            <w:caps/>
            <w:noProof/>
          </w:rPr>
          <w:t>4. Контроль и оценка результатов освоения УЧЕБНОЙ Дисциплины</w: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tab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begin"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instrText xml:space="preserve"> PAGEREF _Toc83119122 \h </w:instrTex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separate"/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t>12</w:t>
        </w:r>
        <w:r w:rsidR="007C21DC" w:rsidRPr="007C21DC">
          <w:rPr>
            <w:rFonts w:ascii="Times New Roman" w:hAnsi="Times New Roman" w:cs="Times New Roman"/>
            <w:i w:val="0"/>
            <w:caps/>
            <w:noProof/>
            <w:webHidden/>
          </w:rPr>
          <w:fldChar w:fldCharType="end"/>
        </w:r>
      </w:hyperlink>
    </w:p>
    <w:p w:rsidR="00E222ED" w:rsidRPr="00154409" w:rsidRDefault="007C21DC" w:rsidP="00E222ED">
      <w:pPr>
        <w:spacing w:line="360" w:lineRule="auto"/>
        <w:rPr>
          <w:rFonts w:ascii="Times New Roman" w:hAnsi="Times New Roman"/>
        </w:rPr>
      </w:pPr>
      <w:r w:rsidRPr="007C21DC">
        <w:rPr>
          <w:rFonts w:ascii="Times New Roman" w:hAnsi="Times New Roman"/>
          <w:caps/>
          <w:sz w:val="20"/>
          <w:szCs w:val="20"/>
        </w:rPr>
        <w:fldChar w:fldCharType="end"/>
      </w:r>
    </w:p>
    <w:p w:rsidR="00E222ED" w:rsidRPr="00154409" w:rsidRDefault="00E222ED" w:rsidP="00E222ED">
      <w:pPr>
        <w:spacing w:line="360" w:lineRule="auto"/>
        <w:rPr>
          <w:rFonts w:ascii="Times New Roman" w:hAnsi="Times New Roman"/>
        </w:rPr>
      </w:pPr>
    </w:p>
    <w:p w:rsidR="00E222ED" w:rsidRPr="00154409" w:rsidRDefault="00E222ED" w:rsidP="00E222ED">
      <w:pPr>
        <w:spacing w:line="360" w:lineRule="auto"/>
        <w:rPr>
          <w:rFonts w:ascii="Times New Roman" w:hAnsi="Times New Roman"/>
        </w:rPr>
      </w:pPr>
    </w:p>
    <w:p w:rsidR="00E222ED" w:rsidRPr="00154409" w:rsidRDefault="00E222ED" w:rsidP="00E222ED">
      <w:pPr>
        <w:spacing w:line="360" w:lineRule="auto"/>
        <w:rPr>
          <w:rFonts w:ascii="Times New Roman" w:hAnsi="Times New Roman"/>
        </w:rPr>
      </w:pPr>
    </w:p>
    <w:p w:rsidR="00E222ED" w:rsidRPr="00154409" w:rsidRDefault="00E222ED" w:rsidP="00E222ED">
      <w:pPr>
        <w:rPr>
          <w:rFonts w:ascii="Times New Roman" w:hAnsi="Times New Roman"/>
        </w:rPr>
      </w:pPr>
    </w:p>
    <w:p w:rsidR="00E222ED" w:rsidRDefault="00E222ED" w:rsidP="00E222ED">
      <w:pPr>
        <w:rPr>
          <w:rFonts w:ascii="Times New Roman" w:hAnsi="Times New Roman"/>
        </w:rPr>
      </w:pPr>
    </w:p>
    <w:p w:rsidR="00B65970" w:rsidRDefault="00B65970" w:rsidP="00E222ED">
      <w:pPr>
        <w:rPr>
          <w:rFonts w:ascii="Times New Roman" w:hAnsi="Times New Roman"/>
        </w:rPr>
      </w:pPr>
    </w:p>
    <w:p w:rsidR="00B65970" w:rsidRDefault="00B65970" w:rsidP="00E222ED">
      <w:pPr>
        <w:rPr>
          <w:rFonts w:ascii="Times New Roman" w:hAnsi="Times New Roman"/>
        </w:rPr>
      </w:pPr>
    </w:p>
    <w:p w:rsidR="00B65970" w:rsidRDefault="00B65970" w:rsidP="00E222ED">
      <w:pPr>
        <w:rPr>
          <w:rFonts w:ascii="Times New Roman" w:hAnsi="Times New Roman"/>
        </w:rPr>
      </w:pPr>
    </w:p>
    <w:p w:rsidR="00B65970" w:rsidRPr="00154409" w:rsidRDefault="00B65970" w:rsidP="00E222ED">
      <w:pPr>
        <w:rPr>
          <w:rFonts w:ascii="Times New Roman" w:hAnsi="Times New Roman"/>
        </w:rPr>
      </w:pPr>
    </w:p>
    <w:p w:rsidR="00E222ED" w:rsidRPr="00154409" w:rsidRDefault="00E222ED" w:rsidP="00E222ED">
      <w:pPr>
        <w:rPr>
          <w:rFonts w:ascii="Times New Roman" w:hAnsi="Times New Roman"/>
        </w:rPr>
      </w:pPr>
    </w:p>
    <w:p w:rsidR="00E222ED" w:rsidRDefault="00E222ED" w:rsidP="00E222ED">
      <w:pPr>
        <w:rPr>
          <w:rFonts w:ascii="Times New Roman" w:hAnsi="Times New Roman"/>
        </w:rPr>
      </w:pPr>
    </w:p>
    <w:p w:rsidR="007C21DC" w:rsidRDefault="007C21DC" w:rsidP="00E222ED">
      <w:pPr>
        <w:rPr>
          <w:rFonts w:ascii="Times New Roman" w:hAnsi="Times New Roman"/>
        </w:rPr>
      </w:pPr>
    </w:p>
    <w:p w:rsidR="007C21DC" w:rsidRDefault="007C21DC" w:rsidP="00E222ED">
      <w:pPr>
        <w:rPr>
          <w:rFonts w:ascii="Times New Roman" w:hAnsi="Times New Roman"/>
        </w:rPr>
      </w:pPr>
    </w:p>
    <w:p w:rsidR="007C21DC" w:rsidRDefault="007C21DC" w:rsidP="00E222ED">
      <w:pPr>
        <w:rPr>
          <w:rFonts w:ascii="Times New Roman" w:hAnsi="Times New Roman"/>
        </w:rPr>
      </w:pPr>
    </w:p>
    <w:p w:rsidR="007C21DC" w:rsidRDefault="007C21DC" w:rsidP="00E222ED">
      <w:pPr>
        <w:rPr>
          <w:rFonts w:ascii="Times New Roman" w:hAnsi="Times New Roman"/>
        </w:rPr>
      </w:pPr>
    </w:p>
    <w:p w:rsidR="007C21DC" w:rsidRDefault="007C21DC" w:rsidP="00E222ED">
      <w:pPr>
        <w:rPr>
          <w:rFonts w:ascii="Times New Roman" w:hAnsi="Times New Roman"/>
        </w:rPr>
      </w:pPr>
    </w:p>
    <w:p w:rsidR="007C21DC" w:rsidRDefault="007C21DC" w:rsidP="00E222ED">
      <w:pPr>
        <w:rPr>
          <w:rFonts w:ascii="Times New Roman" w:hAnsi="Times New Roman"/>
        </w:rPr>
      </w:pPr>
    </w:p>
    <w:p w:rsidR="007C21DC" w:rsidRDefault="007C21DC" w:rsidP="00E222ED">
      <w:pPr>
        <w:rPr>
          <w:rFonts w:ascii="Times New Roman" w:hAnsi="Times New Roman"/>
        </w:rPr>
      </w:pPr>
    </w:p>
    <w:p w:rsidR="007C21DC" w:rsidRPr="00154409" w:rsidRDefault="007C21DC" w:rsidP="00E222ED">
      <w:pPr>
        <w:rPr>
          <w:rFonts w:ascii="Times New Roman" w:hAnsi="Times New Roman"/>
        </w:rPr>
      </w:pPr>
    </w:p>
    <w:p w:rsidR="00E222ED" w:rsidRPr="00154409" w:rsidRDefault="00E222ED" w:rsidP="00E222ED">
      <w:pPr>
        <w:rPr>
          <w:rFonts w:ascii="Times New Roman" w:hAnsi="Times New Roman"/>
        </w:rPr>
      </w:pPr>
    </w:p>
    <w:p w:rsidR="00E222ED" w:rsidRPr="007C21DC" w:rsidRDefault="00E222ED" w:rsidP="007C21DC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4" w:name="_Toc83119111"/>
      <w:r w:rsidRPr="007C21DC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  <w:bookmarkEnd w:id="4"/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154409">
        <w:rPr>
          <w:rFonts w:ascii="Times New Roman" w:hAnsi="Times New Roman"/>
          <w:b/>
        </w:rPr>
        <w:t>Информатика</w:t>
      </w:r>
    </w:p>
    <w:p w:rsidR="00E222ED" w:rsidRPr="00154409" w:rsidRDefault="00E222ED" w:rsidP="00E222ED">
      <w:pPr>
        <w:pStyle w:val="2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5" w:name="_Toc283296926"/>
      <w:bookmarkStart w:id="6" w:name="_Toc283648307"/>
      <w:bookmarkStart w:id="7" w:name="_Toc83119112"/>
      <w:r w:rsidRPr="0015440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1.1 Область применения программы</w:t>
      </w:r>
      <w:bookmarkEnd w:id="5"/>
      <w:bookmarkEnd w:id="6"/>
      <w:bookmarkEnd w:id="7"/>
    </w:p>
    <w:p w:rsidR="00E222ED" w:rsidRPr="00154409" w:rsidRDefault="00E222ED" w:rsidP="00E2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54409">
        <w:rPr>
          <w:rFonts w:ascii="Times New Roman" w:eastAsiaTheme="minorHAnsi" w:hAnsi="Times New Roman"/>
          <w:lang w:eastAsia="en-US"/>
        </w:rPr>
        <w:t>Программа общеобразовательной учебной дисциплины «Информатика» предназначена для изучения информатики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154409">
        <w:rPr>
          <w:rFonts w:ascii="Times New Roman" w:hAnsi="Times New Roman"/>
        </w:rPr>
        <w:t xml:space="preserve"> квалифицированных</w:t>
      </w:r>
      <w:r w:rsidRPr="00154409">
        <w:rPr>
          <w:rFonts w:ascii="Times New Roman" w:eastAsiaTheme="minorHAnsi" w:hAnsi="Times New Roman"/>
          <w:lang w:eastAsia="en-US"/>
        </w:rPr>
        <w:t xml:space="preserve"> рабочих, служащих и специалистов среднего звена.</w:t>
      </w:r>
      <w:r w:rsidRPr="00154409">
        <w:rPr>
          <w:rFonts w:ascii="Times New Roman" w:hAnsi="Times New Roman"/>
        </w:rPr>
        <w:t xml:space="preserve">                </w:t>
      </w:r>
      <w:r w:rsidRPr="00154409">
        <w:rPr>
          <w:rFonts w:ascii="Times New Roman" w:hAnsi="Times New Roman"/>
        </w:rPr>
        <w:tab/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</w:rPr>
      </w:pPr>
    </w:p>
    <w:p w:rsidR="00E222ED" w:rsidRPr="00154409" w:rsidRDefault="00E222ED" w:rsidP="00E222ED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8" w:name="_Toc283296927"/>
      <w:bookmarkStart w:id="9" w:name="_Toc283648308"/>
      <w:bookmarkStart w:id="10" w:name="_Toc83119113"/>
      <w:r w:rsidRPr="0015440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1.2 Место учебной дисциплины в структуре основной профессиональной образовательной программы:</w:t>
      </w:r>
      <w:bookmarkEnd w:id="8"/>
      <w:bookmarkEnd w:id="9"/>
      <w:bookmarkEnd w:id="10"/>
    </w:p>
    <w:p w:rsidR="00E222ED" w:rsidRPr="00154409" w:rsidRDefault="00E222ED" w:rsidP="00E2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54409">
        <w:rPr>
          <w:rFonts w:ascii="Times New Roman" w:eastAsiaTheme="minorHAnsi" w:hAnsi="Times New Roman"/>
          <w:lang w:eastAsia="en-US"/>
        </w:rPr>
        <w:t xml:space="preserve">Учебная дисциплина «Информатика» является профильной дисциплиной общеобразовательного цикла. </w:t>
      </w:r>
      <w:r w:rsidRPr="00154409">
        <w:rPr>
          <w:rFonts w:ascii="Times New Roman" w:hAnsi="Times New Roman"/>
        </w:rPr>
        <w:tab/>
      </w:r>
    </w:p>
    <w:p w:rsidR="00E222ED" w:rsidRPr="00154409" w:rsidRDefault="00E222ED" w:rsidP="00E222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E222ED" w:rsidRPr="00154409" w:rsidRDefault="00E222ED" w:rsidP="00E2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11" w:name="_Toc283648311"/>
      <w:r w:rsidRPr="00154409">
        <w:rPr>
          <w:rFonts w:ascii="Times New Roman" w:eastAsiaTheme="minorHAnsi" w:hAnsi="Times New Roman"/>
          <w:b/>
          <w:lang w:eastAsia="en-US"/>
        </w:rPr>
        <w:t xml:space="preserve">1.3 Освоение содержания учебной дисциплины </w:t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</w:r>
      <w:r w:rsidRPr="00154409">
        <w:rPr>
          <w:rFonts w:ascii="Times New Roman" w:eastAsiaTheme="minorHAnsi" w:hAnsi="Times New Roman"/>
          <w:b/>
          <w:lang w:eastAsia="en-US"/>
        </w:rPr>
        <w:softHyphen/>
        <w:t xml:space="preserve">Информатика обеспечивает достижение студентами следующих </w:t>
      </w:r>
      <w:r w:rsidRPr="00154409">
        <w:rPr>
          <w:rFonts w:ascii="Times New Roman" w:eastAsiaTheme="minorHAnsi" w:hAnsi="Times New Roman"/>
          <w:b/>
          <w:bCs/>
          <w:lang w:eastAsia="en-US"/>
        </w:rPr>
        <w:t>результатов</w:t>
      </w:r>
      <w:r w:rsidRPr="00154409">
        <w:rPr>
          <w:rFonts w:ascii="Times New Roman" w:eastAsiaTheme="minorHAnsi" w:hAnsi="Times New Roman"/>
          <w:b/>
          <w:lang w:eastAsia="en-US"/>
        </w:rPr>
        <w:t>:</w:t>
      </w:r>
      <w:r w:rsidRPr="00154409">
        <w:rPr>
          <w:rFonts w:ascii="Times New Roman" w:hAnsi="Times New Roman"/>
          <w:b/>
        </w:rPr>
        <w:t xml:space="preserve"> </w:t>
      </w:r>
    </w:p>
    <w:p w:rsidR="00E222ED" w:rsidRPr="00154409" w:rsidRDefault="00E222ED" w:rsidP="00154409">
      <w:pPr>
        <w:numPr>
          <w:ilvl w:val="0"/>
          <w:numId w:val="33"/>
        </w:numPr>
        <w:tabs>
          <w:tab w:val="center" w:pos="332"/>
        </w:tabs>
        <w:spacing w:after="3" w:line="240" w:lineRule="auto"/>
        <w:rPr>
          <w:rFonts w:ascii="Times New Roman" w:hAnsi="Times New Roman"/>
          <w:i/>
        </w:rPr>
      </w:pPr>
      <w:r w:rsidRPr="00154409">
        <w:rPr>
          <w:rFonts w:ascii="Times New Roman" w:hAnsi="Times New Roman"/>
          <w:i/>
        </w:rPr>
        <w:t>личностных: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ЛР1. </w:t>
      </w:r>
      <w:r w:rsidR="00154409" w:rsidRPr="001E250F">
        <w:rPr>
          <w:rFonts w:ascii="Times New Roman" w:hAnsi="Times New Roman"/>
          <w:bCs/>
          <w:iCs/>
        </w:rPr>
        <w:t>чувство гордости и уважения к истории развития и достижениям отечествен</w:t>
      </w:r>
      <w:r w:rsidR="00154409" w:rsidRPr="001E250F">
        <w:rPr>
          <w:rFonts w:ascii="Times New Roman" w:hAnsi="Times New Roman"/>
          <w:bCs/>
          <w:iCs/>
        </w:rPr>
        <w:softHyphen/>
        <w:t>ной информатики в мировой индустрии информационных технологий;</w:t>
      </w:r>
    </w:p>
    <w:p w:rsid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ЛР2. </w:t>
      </w:r>
      <w:r w:rsidR="00154409" w:rsidRPr="001E250F">
        <w:rPr>
          <w:rFonts w:ascii="Times New Roman" w:hAnsi="Times New Roman"/>
          <w:bCs/>
          <w:iCs/>
        </w:rPr>
        <w:t>осознание своего места в информационном обществе;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ЛР3. </w:t>
      </w:r>
      <w:r w:rsidR="00154409" w:rsidRPr="001E250F">
        <w:rPr>
          <w:rFonts w:ascii="Times New Roman" w:hAnsi="Times New Roman"/>
          <w:bCs/>
          <w:iCs/>
        </w:rPr>
        <w:t>готовность и способность к самостоятельной и ответственной творческой деятель</w:t>
      </w:r>
      <w:r w:rsidR="00154409" w:rsidRPr="001E250F">
        <w:rPr>
          <w:rFonts w:ascii="Times New Roman" w:hAnsi="Times New Roman"/>
          <w:bCs/>
          <w:iCs/>
        </w:rPr>
        <w:softHyphen/>
        <w:t>ности с использованием информационно-коммуникационных технологий;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ЛР4 </w:t>
      </w:r>
      <w:r w:rsidR="00154409" w:rsidRPr="001E250F">
        <w:rPr>
          <w:rFonts w:ascii="Times New Roman" w:hAnsi="Times New Roman"/>
          <w:bCs/>
          <w:iCs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="00154409" w:rsidRPr="001E250F">
        <w:rPr>
          <w:rFonts w:ascii="Times New Roman" w:hAnsi="Times New Roman"/>
          <w:bCs/>
          <w:iCs/>
        </w:rPr>
        <w:softHyphen/>
        <w:t>тельности, самостоятельно формировать новые для себя знания в профессио</w:t>
      </w:r>
      <w:r w:rsidR="00154409" w:rsidRPr="001E250F">
        <w:rPr>
          <w:rFonts w:ascii="Times New Roman" w:hAnsi="Times New Roman"/>
          <w:bCs/>
          <w:iCs/>
        </w:rPr>
        <w:softHyphen/>
        <w:t>нальной области, используя для этого доступные источники информации;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ЛР5 </w:t>
      </w:r>
      <w:r w:rsidR="00154409" w:rsidRPr="001E250F">
        <w:rPr>
          <w:rFonts w:ascii="Times New Roman" w:hAnsi="Times New Roman"/>
          <w:bCs/>
          <w:iCs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ЛР6. </w:t>
      </w:r>
      <w:r w:rsidR="00154409" w:rsidRPr="001E250F">
        <w:rPr>
          <w:rFonts w:ascii="Times New Roman" w:hAnsi="Times New Roman"/>
          <w:bCs/>
          <w:iCs/>
        </w:rPr>
        <w:t>умение управлять своей познавательной деятельностью, проводить самооцен</w:t>
      </w:r>
      <w:r w:rsidR="00154409" w:rsidRPr="001E250F">
        <w:rPr>
          <w:rFonts w:ascii="Times New Roman" w:hAnsi="Times New Roman"/>
          <w:bCs/>
          <w:iCs/>
        </w:rPr>
        <w:softHyphen/>
        <w:t>ку уровня собственного интеллектуального развития, в том числе с исполь</w:t>
      </w:r>
      <w:r w:rsidR="00154409" w:rsidRPr="001E250F">
        <w:rPr>
          <w:rFonts w:ascii="Times New Roman" w:hAnsi="Times New Roman"/>
          <w:bCs/>
          <w:iCs/>
        </w:rPr>
        <w:softHyphen/>
        <w:t>зованием современных электронных образовательных ресурсов;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ЛР7. </w:t>
      </w:r>
      <w:r w:rsidR="00154409" w:rsidRPr="001E250F">
        <w:rPr>
          <w:rFonts w:ascii="Times New Roman" w:hAnsi="Times New Roman"/>
          <w:bCs/>
          <w:iCs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="00154409" w:rsidRPr="001E250F">
        <w:rPr>
          <w:rFonts w:ascii="Times New Roman" w:hAnsi="Times New Roman"/>
          <w:bCs/>
          <w:iCs/>
        </w:rPr>
        <w:softHyphen/>
        <w:t>нальной деятельности, так и в быту;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ЛР8. </w:t>
      </w:r>
      <w:r w:rsidR="00154409" w:rsidRPr="001E250F">
        <w:rPr>
          <w:rFonts w:ascii="Times New Roman" w:hAnsi="Times New Roman"/>
          <w:bCs/>
          <w:iCs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54409" w:rsidRPr="00154409" w:rsidRDefault="00154409" w:rsidP="00154409">
      <w:pPr>
        <w:numPr>
          <w:ilvl w:val="0"/>
          <w:numId w:val="32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/>
          <w:iCs/>
        </w:rPr>
      </w:pPr>
      <w:proofErr w:type="spellStart"/>
      <w:r w:rsidRPr="00154409">
        <w:rPr>
          <w:rFonts w:ascii="Times New Roman" w:hAnsi="Times New Roman"/>
          <w:b/>
          <w:iCs/>
        </w:rPr>
        <w:t>метапредметных</w:t>
      </w:r>
      <w:proofErr w:type="spellEnd"/>
      <w:r w:rsidRPr="00154409">
        <w:rPr>
          <w:rFonts w:ascii="Times New Roman" w:hAnsi="Times New Roman"/>
          <w:bCs/>
          <w:iCs/>
        </w:rPr>
        <w:t>: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</w:t>
      </w:r>
      <w:r w:rsidR="00E42125">
        <w:rPr>
          <w:rFonts w:ascii="Times New Roman" w:hAnsi="Times New Roman"/>
          <w:bCs/>
          <w:iCs/>
        </w:rPr>
        <w:t>Р</w:t>
      </w:r>
      <w:r>
        <w:rPr>
          <w:rFonts w:ascii="Times New Roman" w:hAnsi="Times New Roman"/>
          <w:bCs/>
          <w:iCs/>
        </w:rPr>
        <w:t xml:space="preserve">1. </w:t>
      </w:r>
      <w:r w:rsidR="00154409" w:rsidRPr="001E250F">
        <w:rPr>
          <w:rFonts w:ascii="Times New Roman" w:hAnsi="Times New Roman"/>
          <w:bCs/>
          <w:iCs/>
        </w:rPr>
        <w:t>умение определять цели, составлять планы деятельности и определять сред</w:t>
      </w:r>
      <w:r w:rsidR="00154409" w:rsidRPr="001E250F">
        <w:rPr>
          <w:rFonts w:ascii="Times New Roman" w:hAnsi="Times New Roman"/>
          <w:bCs/>
          <w:iCs/>
        </w:rPr>
        <w:softHyphen/>
        <w:t>ства, необходимые для их реализации;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</w:t>
      </w:r>
      <w:r w:rsidR="00E42125">
        <w:rPr>
          <w:rFonts w:ascii="Times New Roman" w:hAnsi="Times New Roman"/>
          <w:bCs/>
          <w:iCs/>
        </w:rPr>
        <w:t>Р</w:t>
      </w:r>
      <w:r>
        <w:rPr>
          <w:rFonts w:ascii="Times New Roman" w:hAnsi="Times New Roman"/>
          <w:bCs/>
          <w:iCs/>
        </w:rPr>
        <w:t xml:space="preserve">2. </w:t>
      </w:r>
      <w:r w:rsidR="00154409" w:rsidRPr="001E250F">
        <w:rPr>
          <w:rFonts w:ascii="Times New Roman" w:hAnsi="Times New Roman"/>
          <w:bCs/>
          <w:iCs/>
        </w:rPr>
        <w:t>использование различных видов познавательной деятельности для реше</w:t>
      </w:r>
      <w:r w:rsidR="00154409" w:rsidRPr="001E250F">
        <w:rPr>
          <w:rFonts w:ascii="Times New Roman" w:hAnsi="Times New Roman"/>
          <w:bCs/>
          <w:iCs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="00154409" w:rsidRPr="001E250F">
        <w:rPr>
          <w:rFonts w:ascii="Times New Roman" w:hAnsi="Times New Roman"/>
          <w:bCs/>
          <w:iCs/>
        </w:rPr>
        <w:softHyphen/>
        <w:t>но-исследовательской и проектной деятельности с использованием инфор</w:t>
      </w:r>
      <w:r w:rsidR="00154409" w:rsidRPr="001E250F">
        <w:rPr>
          <w:rFonts w:ascii="Times New Roman" w:hAnsi="Times New Roman"/>
          <w:bCs/>
          <w:iCs/>
        </w:rPr>
        <w:softHyphen/>
        <w:t>мационно-коммуникационных технологий;</w:t>
      </w:r>
    </w:p>
    <w:p w:rsidR="00154409" w:rsidRPr="001E250F" w:rsidRDefault="00E42125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МР</w:t>
      </w:r>
      <w:r w:rsidR="001E250F">
        <w:rPr>
          <w:rFonts w:ascii="Times New Roman" w:hAnsi="Times New Roman"/>
          <w:bCs/>
          <w:iCs/>
        </w:rPr>
        <w:t xml:space="preserve">3 </w:t>
      </w:r>
      <w:r w:rsidR="00154409" w:rsidRPr="001E250F">
        <w:rPr>
          <w:rFonts w:ascii="Times New Roman" w:hAnsi="Times New Roman"/>
          <w:bCs/>
          <w:iCs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54409" w:rsidRPr="001E250F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</w:t>
      </w:r>
      <w:r w:rsidR="00E42125">
        <w:rPr>
          <w:rFonts w:ascii="Times New Roman" w:hAnsi="Times New Roman"/>
          <w:bCs/>
          <w:iCs/>
        </w:rPr>
        <w:t>Р</w:t>
      </w:r>
      <w:r>
        <w:rPr>
          <w:rFonts w:ascii="Times New Roman" w:hAnsi="Times New Roman"/>
          <w:bCs/>
          <w:iCs/>
        </w:rPr>
        <w:t xml:space="preserve">4. </w:t>
      </w:r>
      <w:r w:rsidR="00154409" w:rsidRPr="001E250F">
        <w:rPr>
          <w:rFonts w:ascii="Times New Roman" w:hAnsi="Times New Roman"/>
          <w:bCs/>
          <w:iCs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54409" w:rsidRPr="001E250F" w:rsidRDefault="00E42125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МР</w:t>
      </w:r>
      <w:r w:rsidR="001E250F">
        <w:rPr>
          <w:rFonts w:ascii="Times New Roman" w:hAnsi="Times New Roman"/>
          <w:bCs/>
          <w:iCs/>
        </w:rPr>
        <w:t xml:space="preserve">5 </w:t>
      </w:r>
      <w:r w:rsidR="00154409" w:rsidRPr="001E250F">
        <w:rPr>
          <w:rFonts w:ascii="Times New Roman" w:hAnsi="Times New Roman"/>
          <w:bCs/>
          <w:iCs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54409" w:rsidRPr="001E250F" w:rsidRDefault="00E42125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МР</w:t>
      </w:r>
      <w:r w:rsidR="001E250F">
        <w:rPr>
          <w:rFonts w:ascii="Times New Roman" w:hAnsi="Times New Roman"/>
          <w:bCs/>
          <w:iCs/>
        </w:rPr>
        <w:t xml:space="preserve">6 </w:t>
      </w:r>
      <w:r w:rsidR="00154409" w:rsidRPr="001E250F">
        <w:rPr>
          <w:rFonts w:ascii="Times New Roman" w:hAnsi="Times New Roman"/>
          <w:bCs/>
          <w:iCs/>
        </w:rPr>
        <w:t>умение использовать средства информационно-коммуникационных техноло</w:t>
      </w:r>
      <w:r w:rsidR="00154409" w:rsidRPr="001E250F">
        <w:rPr>
          <w:rFonts w:ascii="Times New Roman" w:hAnsi="Times New Roman"/>
          <w:bCs/>
          <w:iCs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4409" w:rsidRDefault="00E42125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МР</w:t>
      </w:r>
      <w:r w:rsidR="001E250F">
        <w:rPr>
          <w:rFonts w:ascii="Times New Roman" w:hAnsi="Times New Roman"/>
          <w:bCs/>
          <w:iCs/>
        </w:rPr>
        <w:t xml:space="preserve">7 </w:t>
      </w:r>
      <w:r w:rsidR="00154409" w:rsidRPr="001E250F">
        <w:rPr>
          <w:rFonts w:ascii="Times New Roman" w:hAnsi="Times New Roman"/>
          <w:bCs/>
          <w:iCs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154409" w:rsidRPr="001E250F">
        <w:rPr>
          <w:rFonts w:ascii="Times New Roman" w:hAnsi="Times New Roman"/>
          <w:bCs/>
          <w:iCs/>
        </w:rPr>
        <w:softHyphen/>
        <w:t>ляемой информации средствами информационных и коммуникационных технологий;</w:t>
      </w:r>
    </w:p>
    <w:p w:rsidR="007C21DC" w:rsidRDefault="007C21DC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7C21DC" w:rsidRPr="001E250F" w:rsidRDefault="007C21DC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154409" w:rsidRPr="00154409" w:rsidRDefault="00154409" w:rsidP="00B65970">
      <w:pPr>
        <w:numPr>
          <w:ilvl w:val="0"/>
          <w:numId w:val="32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/>
          <w:iCs/>
        </w:rPr>
      </w:pPr>
      <w:r w:rsidRPr="00154409">
        <w:rPr>
          <w:rFonts w:ascii="Times New Roman" w:hAnsi="Times New Roman"/>
          <w:b/>
          <w:iCs/>
        </w:rPr>
        <w:t>предметных</w:t>
      </w:r>
      <w:r w:rsidRPr="00154409">
        <w:rPr>
          <w:rFonts w:ascii="Times New Roman" w:hAnsi="Times New Roman"/>
          <w:bCs/>
          <w:iCs/>
        </w:rPr>
        <w:t>: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ПР1. </w:t>
      </w:r>
      <w:proofErr w:type="spellStart"/>
      <w:r w:rsidR="00154409" w:rsidRPr="00154409">
        <w:rPr>
          <w:rFonts w:ascii="Times New Roman" w:hAnsi="Times New Roman"/>
          <w:bCs/>
          <w:iCs/>
        </w:rPr>
        <w:t>сформированность</w:t>
      </w:r>
      <w:proofErr w:type="spellEnd"/>
      <w:r w:rsidR="00154409" w:rsidRPr="00154409">
        <w:rPr>
          <w:rFonts w:ascii="Times New Roman" w:hAnsi="Times New Roman"/>
          <w:bCs/>
          <w:iCs/>
        </w:rPr>
        <w:t xml:space="preserve"> представлений о роли информации и информационных процессов в окружающем мире;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ПР2. </w:t>
      </w:r>
      <w:r w:rsidR="00154409" w:rsidRPr="00154409">
        <w:rPr>
          <w:rFonts w:ascii="Times New Roman" w:hAnsi="Times New Roman"/>
          <w:bCs/>
          <w:iCs/>
        </w:rPr>
        <w:t>владение навыками алгоритмического мышления и понимание методов фор</w:t>
      </w:r>
      <w:r w:rsidR="00154409" w:rsidRPr="00154409">
        <w:rPr>
          <w:rFonts w:ascii="Times New Roman" w:hAnsi="Times New Roman"/>
          <w:bCs/>
          <w:iCs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ПР3. </w:t>
      </w:r>
      <w:r w:rsidR="00154409" w:rsidRPr="00154409">
        <w:rPr>
          <w:rFonts w:ascii="Times New Roman" w:hAnsi="Times New Roman"/>
          <w:bCs/>
          <w:iCs/>
        </w:rPr>
        <w:t>использование готовых прикладных компьютерных программ по профилю подготовки;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ПР4. </w:t>
      </w:r>
      <w:r w:rsidR="00154409" w:rsidRPr="00154409">
        <w:rPr>
          <w:rFonts w:ascii="Times New Roman" w:hAnsi="Times New Roman"/>
          <w:bCs/>
          <w:iCs/>
        </w:rPr>
        <w:t>владение способами представления, хранения и обработки данных на ком</w:t>
      </w:r>
      <w:r w:rsidR="00154409" w:rsidRPr="00154409">
        <w:rPr>
          <w:rFonts w:ascii="Times New Roman" w:hAnsi="Times New Roman"/>
          <w:bCs/>
          <w:iCs/>
        </w:rPr>
        <w:softHyphen/>
        <w:t>пьютере;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ПР5. </w:t>
      </w:r>
      <w:r w:rsidR="00154409" w:rsidRPr="00154409">
        <w:rPr>
          <w:rFonts w:ascii="Times New Roman" w:hAnsi="Times New Roman"/>
          <w:bCs/>
          <w:iCs/>
        </w:rPr>
        <w:t>владение компьютерными средствами представления и анализа данных в электронных таблицах;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ПР6. </w:t>
      </w:r>
      <w:proofErr w:type="spellStart"/>
      <w:r w:rsidR="00154409" w:rsidRPr="00154409">
        <w:rPr>
          <w:rFonts w:ascii="Times New Roman" w:hAnsi="Times New Roman"/>
          <w:bCs/>
          <w:iCs/>
        </w:rPr>
        <w:t>сформированность</w:t>
      </w:r>
      <w:proofErr w:type="spellEnd"/>
      <w:r w:rsidR="00154409" w:rsidRPr="00154409">
        <w:rPr>
          <w:rFonts w:ascii="Times New Roman" w:hAnsi="Times New Roman"/>
          <w:bCs/>
          <w:iCs/>
        </w:rPr>
        <w:t xml:space="preserve"> представлений о базах данных и простейших средствах управления ими;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ПР7. </w:t>
      </w:r>
      <w:proofErr w:type="spellStart"/>
      <w:r w:rsidR="00154409" w:rsidRPr="00154409">
        <w:rPr>
          <w:rFonts w:ascii="Times New Roman" w:hAnsi="Times New Roman"/>
          <w:bCs/>
          <w:iCs/>
        </w:rPr>
        <w:t>сформированность</w:t>
      </w:r>
      <w:proofErr w:type="spellEnd"/>
      <w:r w:rsidR="00154409" w:rsidRPr="00154409">
        <w:rPr>
          <w:rFonts w:ascii="Times New Roman" w:hAnsi="Times New Roman"/>
          <w:bCs/>
          <w:iCs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ПР8. </w:t>
      </w:r>
      <w:r w:rsidR="00154409" w:rsidRPr="00154409">
        <w:rPr>
          <w:rFonts w:ascii="Times New Roman" w:hAnsi="Times New Roman"/>
          <w:bCs/>
          <w:iCs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="00154409" w:rsidRPr="00154409">
        <w:rPr>
          <w:rFonts w:ascii="Times New Roman" w:hAnsi="Times New Roman"/>
          <w:bCs/>
          <w:iCs/>
        </w:rPr>
        <w:softHyphen/>
        <w:t>струкций языка программирования;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ПР9. </w:t>
      </w:r>
      <w:proofErr w:type="spellStart"/>
      <w:r w:rsidR="00154409" w:rsidRPr="00154409">
        <w:rPr>
          <w:rFonts w:ascii="Times New Roman" w:hAnsi="Times New Roman"/>
          <w:bCs/>
          <w:iCs/>
        </w:rPr>
        <w:t>сформированность</w:t>
      </w:r>
      <w:proofErr w:type="spellEnd"/>
      <w:r w:rsidR="00154409" w:rsidRPr="00154409">
        <w:rPr>
          <w:rFonts w:ascii="Times New Roman" w:hAnsi="Times New Roman"/>
          <w:bCs/>
          <w:iCs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="00154409" w:rsidRPr="00154409">
        <w:rPr>
          <w:rFonts w:ascii="Times New Roman" w:hAnsi="Times New Roman"/>
          <w:bCs/>
          <w:iCs/>
        </w:rPr>
        <w:softHyphen/>
        <w:t>ми информатизации;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ПР10.</w:t>
      </w:r>
      <w:r w:rsidR="00154409" w:rsidRPr="00154409">
        <w:rPr>
          <w:rFonts w:ascii="Times New Roman" w:hAnsi="Times New Roman"/>
          <w:bCs/>
          <w:iCs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54409" w:rsidRPr="00154409" w:rsidRDefault="001E250F" w:rsidP="001E250F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ПР11.</w:t>
      </w:r>
      <w:r w:rsidR="00154409" w:rsidRPr="00154409">
        <w:rPr>
          <w:rFonts w:ascii="Times New Roman" w:hAnsi="Times New Roman"/>
          <w:bCs/>
          <w:iCs/>
        </w:rPr>
        <w:t>применение на практике средств защиты информации от вредоносных про</w:t>
      </w:r>
      <w:r w:rsidR="00154409" w:rsidRPr="00154409">
        <w:rPr>
          <w:rFonts w:ascii="Times New Roman" w:hAnsi="Times New Roman"/>
          <w:bCs/>
          <w:iCs/>
        </w:rPr>
        <w:softHyphen/>
        <w:t>грамм, соблюдение правил личной безопасности и этики в работе с инфор</w:t>
      </w:r>
      <w:r w:rsidR="00154409" w:rsidRPr="00154409">
        <w:rPr>
          <w:rFonts w:ascii="Times New Roman" w:hAnsi="Times New Roman"/>
          <w:bCs/>
          <w:iCs/>
        </w:rPr>
        <w:softHyphen/>
        <w:t>мацией и средствами коммуникаций в Интернете.</w:t>
      </w:r>
    </w:p>
    <w:p w:rsidR="00E222ED" w:rsidRPr="00154409" w:rsidRDefault="00E222ED" w:rsidP="00B65970">
      <w:pPr>
        <w:spacing w:after="0" w:line="240" w:lineRule="auto"/>
        <w:rPr>
          <w:rFonts w:ascii="Times New Roman" w:hAnsi="Times New Roman"/>
        </w:rPr>
      </w:pPr>
    </w:p>
    <w:p w:rsidR="00E222ED" w:rsidRPr="00154409" w:rsidRDefault="00E222ED" w:rsidP="00B65970">
      <w:pPr>
        <w:spacing w:after="0" w:line="240" w:lineRule="auto"/>
        <w:rPr>
          <w:rFonts w:ascii="Times New Roman" w:hAnsi="Times New Roman"/>
          <w:i/>
        </w:rPr>
      </w:pPr>
      <w:r w:rsidRPr="00154409">
        <w:rPr>
          <w:rFonts w:ascii="Times New Roman" w:hAnsi="Times New Roman"/>
          <w:i/>
        </w:rPr>
        <w:t>Личностные результаты воспитания:</w:t>
      </w:r>
    </w:p>
    <w:p w:rsidR="00B65970" w:rsidRPr="001E250F" w:rsidRDefault="00B65970" w:rsidP="001E2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50F">
        <w:rPr>
          <w:rFonts w:ascii="Times New Roman" w:hAnsi="Times New Roman"/>
        </w:rPr>
        <w:t>ЛРВ4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65970" w:rsidRPr="001E250F" w:rsidRDefault="00B65970" w:rsidP="001E2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50F">
        <w:rPr>
          <w:rFonts w:ascii="Times New Roman" w:hAnsi="Times New Roman"/>
        </w:rPr>
        <w:t>ЛРВ10 Заботящийся о защите окружающей среды, собственной и чужой безопасности, в том числе цифровой.</w:t>
      </w:r>
    </w:p>
    <w:p w:rsidR="00B65970" w:rsidRPr="001E250F" w:rsidRDefault="00B65970" w:rsidP="001E2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250F">
        <w:rPr>
          <w:rFonts w:ascii="Times New Roman" w:hAnsi="Times New Roman"/>
        </w:rPr>
        <w:t>ЛРВ9 Способный проводить оценку информации, ее достоверность, строить логические умозаключения на основании поступающих информации и данных</w:t>
      </w:r>
    </w:p>
    <w:p w:rsidR="00E222ED" w:rsidRPr="00154409" w:rsidRDefault="00E222ED" w:rsidP="00E222E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bookmarkEnd w:id="11"/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</w:rPr>
      </w:pPr>
    </w:p>
    <w:p w:rsidR="00E222ED" w:rsidRPr="007C21DC" w:rsidRDefault="00E222ED" w:rsidP="007C21DC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12" w:name="_Toc283296930"/>
      <w:bookmarkStart w:id="13" w:name="_Toc283648312"/>
      <w:bookmarkStart w:id="14" w:name="_Toc83119115"/>
      <w:r w:rsidRPr="007C21DC">
        <w:rPr>
          <w:rFonts w:ascii="Times New Roman" w:hAnsi="Times New Roman" w:cs="Times New Roman"/>
          <w:color w:val="auto"/>
        </w:rPr>
        <w:t xml:space="preserve">2. СТРУКТУРА И СОДЕРЖАНИЕ </w:t>
      </w:r>
      <w:bookmarkEnd w:id="12"/>
      <w:bookmarkEnd w:id="13"/>
      <w:r w:rsidRPr="007C21DC">
        <w:rPr>
          <w:rFonts w:ascii="Times New Roman" w:hAnsi="Times New Roman" w:cs="Times New Roman"/>
          <w:color w:val="auto"/>
        </w:rPr>
        <w:t>УЧЕБНОЙ ДИСЦИПЛИНЫ</w:t>
      </w:r>
      <w:bookmarkEnd w:id="14"/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E222ED" w:rsidRPr="00154409" w:rsidRDefault="00E222ED" w:rsidP="00E222ED">
      <w:pPr>
        <w:pStyle w:val="2"/>
        <w:spacing w:before="0" w:after="0"/>
        <w:rPr>
          <w:rFonts w:ascii="Times New Roman" w:hAnsi="Times New Roman" w:cs="Times New Roman"/>
          <w:bCs w:val="0"/>
          <w:i w:val="0"/>
          <w:iCs w:val="0"/>
          <w:sz w:val="22"/>
          <w:szCs w:val="22"/>
          <w:u w:val="single"/>
        </w:rPr>
      </w:pPr>
      <w:bookmarkStart w:id="15" w:name="_Toc283296931"/>
      <w:bookmarkStart w:id="16" w:name="_Toc283648313"/>
      <w:bookmarkStart w:id="17" w:name="_Toc83119116"/>
      <w:r w:rsidRPr="0015440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2.1. Объем учебной дисциплины и виды учебной работы</w:t>
      </w:r>
      <w:bookmarkEnd w:id="15"/>
      <w:bookmarkEnd w:id="16"/>
      <w:bookmarkEnd w:id="17"/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222ED" w:rsidRPr="00154409" w:rsidTr="00154409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E222ED" w:rsidRPr="00154409" w:rsidRDefault="00E222ED" w:rsidP="0015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222ED" w:rsidRPr="00154409" w:rsidRDefault="00E222ED" w:rsidP="001544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4409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E222ED" w:rsidRPr="006F5A86" w:rsidTr="00154409">
        <w:trPr>
          <w:trHeight w:val="285"/>
        </w:trPr>
        <w:tc>
          <w:tcPr>
            <w:tcW w:w="7904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5A86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222ED" w:rsidRPr="006F5A86" w:rsidRDefault="00B65970" w:rsidP="001544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F5A86">
              <w:rPr>
                <w:rFonts w:ascii="Times New Roman" w:hAnsi="Times New Roman"/>
                <w:iCs/>
              </w:rPr>
              <w:t>182</w:t>
            </w:r>
          </w:p>
        </w:tc>
      </w:tr>
      <w:tr w:rsidR="00E222ED" w:rsidRPr="006F5A86" w:rsidTr="00154409">
        <w:tc>
          <w:tcPr>
            <w:tcW w:w="7904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A86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222ED" w:rsidRPr="006F5A86" w:rsidRDefault="00B65970" w:rsidP="001544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F5A86">
              <w:rPr>
                <w:rFonts w:ascii="Times New Roman" w:hAnsi="Times New Roman"/>
                <w:iCs/>
              </w:rPr>
              <w:t>156</w:t>
            </w:r>
          </w:p>
        </w:tc>
      </w:tr>
      <w:tr w:rsidR="00E222ED" w:rsidRPr="006F5A86" w:rsidTr="00154409">
        <w:tc>
          <w:tcPr>
            <w:tcW w:w="7904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A8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E222ED" w:rsidRPr="006F5A86" w:rsidTr="00154409">
        <w:tc>
          <w:tcPr>
            <w:tcW w:w="7904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F5A86">
              <w:rPr>
                <w:rFonts w:ascii="Times New Roman" w:hAnsi="Times New Roman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E222ED" w:rsidRPr="006F5A86" w:rsidRDefault="00B65970" w:rsidP="001544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F5A86">
              <w:rPr>
                <w:rFonts w:ascii="Times New Roman" w:hAnsi="Times New Roman"/>
                <w:iCs/>
              </w:rPr>
              <w:t>76</w:t>
            </w:r>
          </w:p>
        </w:tc>
      </w:tr>
      <w:tr w:rsidR="00E222ED" w:rsidRPr="006F5A86" w:rsidTr="00154409">
        <w:tc>
          <w:tcPr>
            <w:tcW w:w="7904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A86">
              <w:rPr>
                <w:rFonts w:ascii="Times New Roman" w:hAnsi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F5A86">
              <w:rPr>
                <w:rFonts w:ascii="Times New Roman" w:hAnsi="Times New Roman"/>
                <w:iCs/>
              </w:rPr>
              <w:t>80</w:t>
            </w:r>
          </w:p>
        </w:tc>
      </w:tr>
      <w:tr w:rsidR="00E222ED" w:rsidRPr="006F5A86" w:rsidTr="00154409">
        <w:tc>
          <w:tcPr>
            <w:tcW w:w="7904" w:type="dxa"/>
            <w:shd w:val="clear" w:color="auto" w:fill="auto"/>
          </w:tcPr>
          <w:p w:rsidR="00E222ED" w:rsidRPr="006F5A86" w:rsidRDefault="00E222ED" w:rsidP="001544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5A86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222ED" w:rsidRPr="006F5A86" w:rsidRDefault="00B65970" w:rsidP="001544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F5A86">
              <w:rPr>
                <w:rFonts w:ascii="Times New Roman" w:hAnsi="Times New Roman"/>
                <w:iCs/>
              </w:rPr>
              <w:t>26</w:t>
            </w:r>
          </w:p>
        </w:tc>
      </w:tr>
      <w:tr w:rsidR="007C21DC" w:rsidRPr="006F5A86" w:rsidTr="00154409">
        <w:tc>
          <w:tcPr>
            <w:tcW w:w="7904" w:type="dxa"/>
            <w:shd w:val="clear" w:color="auto" w:fill="auto"/>
          </w:tcPr>
          <w:p w:rsidR="007C21DC" w:rsidRPr="006F5A86" w:rsidRDefault="007C21DC" w:rsidP="007C21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6F5A86">
              <w:rPr>
                <w:rFonts w:ascii="Times New Roman" w:hAnsi="Times New Roman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:rsidR="007C21DC" w:rsidRPr="006F5A86" w:rsidRDefault="007C21DC" w:rsidP="007C21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C21DC" w:rsidRPr="006F5A86" w:rsidTr="00154409">
        <w:tc>
          <w:tcPr>
            <w:tcW w:w="7904" w:type="dxa"/>
            <w:shd w:val="clear" w:color="auto" w:fill="auto"/>
          </w:tcPr>
          <w:p w:rsidR="007C21DC" w:rsidRPr="006F5A86" w:rsidRDefault="007C21DC" w:rsidP="007C21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F5A86">
              <w:rPr>
                <w:rFonts w:ascii="Times New Roman" w:hAnsi="Times New Roman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7C21DC" w:rsidRPr="006F5A86" w:rsidRDefault="007C21DC" w:rsidP="007C21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C21DC" w:rsidRPr="006F5A86" w:rsidTr="00154409">
        <w:tc>
          <w:tcPr>
            <w:tcW w:w="7904" w:type="dxa"/>
            <w:shd w:val="clear" w:color="auto" w:fill="auto"/>
          </w:tcPr>
          <w:p w:rsidR="007C21DC" w:rsidRPr="006F5A86" w:rsidRDefault="006F5A86" w:rsidP="007C2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A86">
              <w:rPr>
                <w:rFonts w:ascii="Times New Roman" w:hAnsi="Times New Roman"/>
              </w:rPr>
              <w:t xml:space="preserve">     </w:t>
            </w:r>
            <w:r w:rsidR="007C21DC" w:rsidRPr="006F5A86">
              <w:rPr>
                <w:rFonts w:ascii="Times New Roman" w:hAnsi="Times New Roman"/>
              </w:rPr>
              <w:t>Выполнение индивидуального проекта</w:t>
            </w:r>
          </w:p>
        </w:tc>
        <w:tc>
          <w:tcPr>
            <w:tcW w:w="1800" w:type="dxa"/>
            <w:shd w:val="clear" w:color="auto" w:fill="auto"/>
          </w:tcPr>
          <w:p w:rsidR="007C21DC" w:rsidRPr="006F5A86" w:rsidRDefault="006F5A86" w:rsidP="007C21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F5A86">
              <w:rPr>
                <w:rFonts w:ascii="Times New Roman" w:hAnsi="Times New Roman"/>
                <w:iCs/>
              </w:rPr>
              <w:t>2</w:t>
            </w:r>
            <w:r w:rsidR="007C21DC" w:rsidRPr="006F5A86">
              <w:rPr>
                <w:rFonts w:ascii="Times New Roman" w:hAnsi="Times New Roman"/>
                <w:iCs/>
              </w:rPr>
              <w:t>0</w:t>
            </w:r>
          </w:p>
        </w:tc>
      </w:tr>
      <w:tr w:rsidR="007C21DC" w:rsidRPr="006F5A86" w:rsidTr="00154409">
        <w:trPr>
          <w:trHeight w:val="340"/>
        </w:trPr>
        <w:tc>
          <w:tcPr>
            <w:tcW w:w="9704" w:type="dxa"/>
            <w:gridSpan w:val="2"/>
            <w:shd w:val="clear" w:color="auto" w:fill="auto"/>
          </w:tcPr>
          <w:p w:rsidR="007C21DC" w:rsidRPr="006F5A86" w:rsidRDefault="007C21DC" w:rsidP="007C21D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F5A86">
              <w:rPr>
                <w:rFonts w:ascii="Times New Roman" w:hAnsi="Times New Roman"/>
                <w:iCs/>
              </w:rPr>
              <w:t>Итоговая аттестация в форме</w:t>
            </w:r>
            <w:r w:rsidRPr="006F5A86">
              <w:rPr>
                <w:rFonts w:ascii="Times New Roman" w:hAnsi="Times New Roman"/>
                <w:i/>
                <w:iCs/>
              </w:rPr>
              <w:t xml:space="preserve"> экзамена в 1 и 2 семестре</w:t>
            </w:r>
          </w:p>
        </w:tc>
      </w:tr>
    </w:tbl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  <w:sectPr w:rsidR="00E222ED" w:rsidRPr="00154409" w:rsidSect="00154409">
          <w:footerReference w:type="even" r:id="rId9"/>
          <w:footerReference w:type="default" r:id="rId10"/>
          <w:pgSz w:w="11906" w:h="16838"/>
          <w:pgMar w:top="567" w:right="850" w:bottom="1134" w:left="900" w:header="708" w:footer="708" w:gutter="0"/>
          <w:cols w:space="708"/>
          <w:docGrid w:linePitch="360"/>
        </w:sectPr>
      </w:pPr>
    </w:p>
    <w:p w:rsidR="00E222ED" w:rsidRPr="00154409" w:rsidRDefault="00E222ED" w:rsidP="00E222ED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18" w:name="_Toc283648314"/>
      <w:bookmarkStart w:id="19" w:name="_Toc83119117"/>
      <w:bookmarkStart w:id="20" w:name="_Toc283296932"/>
      <w:r w:rsidRPr="0015440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lastRenderedPageBreak/>
        <w:t>2.2. Примерный тематический план и содержание учебной дисциплины</w:t>
      </w:r>
      <w:bookmarkEnd w:id="18"/>
      <w:bookmarkEnd w:id="19"/>
      <w:r w:rsidRPr="0015440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bookmarkEnd w:id="20"/>
      <w:r w:rsidRPr="0015440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E222ED" w:rsidRPr="00154409" w:rsidRDefault="00E222ED" w:rsidP="00E222ED">
      <w:pPr>
        <w:pStyle w:val="2"/>
        <w:spacing w:befor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1" w:name="_Toc83119118"/>
      <w:r w:rsidRPr="00154409">
        <w:rPr>
          <w:rFonts w:ascii="Times New Roman" w:hAnsi="Times New Roman" w:cs="Times New Roman"/>
          <w:i w:val="0"/>
          <w:sz w:val="22"/>
          <w:szCs w:val="22"/>
        </w:rPr>
        <w:t>ПД.02</w:t>
      </w:r>
      <w:proofErr w:type="gramStart"/>
      <w:r w:rsidR="007C21DC">
        <w:rPr>
          <w:rFonts w:ascii="Times New Roman" w:hAnsi="Times New Roman" w:cs="Times New Roman"/>
          <w:i w:val="0"/>
          <w:sz w:val="22"/>
          <w:szCs w:val="22"/>
        </w:rPr>
        <w:t xml:space="preserve"> У</w:t>
      </w:r>
      <w:proofErr w:type="gramEnd"/>
      <w:r w:rsidR="007C21D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54409">
        <w:rPr>
          <w:rFonts w:ascii="Times New Roman" w:hAnsi="Times New Roman" w:cs="Times New Roman"/>
          <w:i w:val="0"/>
          <w:sz w:val="22"/>
          <w:szCs w:val="22"/>
        </w:rPr>
        <w:t xml:space="preserve"> Информатика</w:t>
      </w:r>
      <w:bookmarkEnd w:id="21"/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8661"/>
        <w:gridCol w:w="2328"/>
        <w:gridCol w:w="1760"/>
      </w:tblGrid>
      <w:tr w:rsidR="00E222ED" w:rsidRPr="00154409" w:rsidTr="00154409">
        <w:trPr>
          <w:trHeight w:val="1762"/>
        </w:trPr>
        <w:tc>
          <w:tcPr>
            <w:tcW w:w="2068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материала, практические занятия и самостоятельная работа обучающихся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760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222ED" w:rsidRPr="00154409" w:rsidTr="00154409">
        <w:trPr>
          <w:trHeight w:val="64"/>
        </w:trPr>
        <w:tc>
          <w:tcPr>
            <w:tcW w:w="2068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60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222ED" w:rsidRPr="00154409" w:rsidTr="00154409">
        <w:trPr>
          <w:trHeight w:val="623"/>
        </w:trPr>
        <w:tc>
          <w:tcPr>
            <w:tcW w:w="2068" w:type="dxa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Раздел 1.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Информация и информационные процессы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1760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1.1.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Подходы к понятию и измерению информации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760" w:type="dxa"/>
            <w:vMerge w:val="restart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ПР1, ПР4, ПР9, </w:t>
            </w:r>
          </w:p>
          <w:p w:rsidR="00E222ED" w:rsidRPr="00154409" w:rsidRDefault="001E250F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1335"/>
        </w:trPr>
        <w:tc>
          <w:tcPr>
            <w:tcW w:w="2068" w:type="dxa"/>
            <w:vMerge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Основные этапы развития информационного общества. Понятия и предмет информатики. Понятие, виды и свойства информации.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Измерение информации (подходы, единицы измерения, система счисления).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Понятие кодирования. Системы кодирования данных.</w:t>
            </w:r>
            <w:r w:rsidRPr="0015440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403"/>
        </w:trPr>
        <w:tc>
          <w:tcPr>
            <w:tcW w:w="2068" w:type="dxa"/>
            <w:vMerge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Измерение количества информации.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Изучение моделей перевода чисел из одной системы счисления в другую.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 xml:space="preserve">Изучение двоичной и шестнадцатеричной систем счисления как моделей представления чисел.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Перевод числе из одной системы счисления в другую. Выполнение арифметических операций средствами ПК.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Кодирование и декодирование информации.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Кодирование информации средствами ПК.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Выполнение домашних заданий. Систематическая проработка конспектов занятий, учебной и справочной литературы. Подготовка докладов по темам: История развития информатики, Системы счисления. 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406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1.2.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 xml:space="preserve">Основные информационные процессы и их </w:t>
            </w:r>
            <w:r w:rsidRPr="00154409">
              <w:rPr>
                <w:rFonts w:ascii="Times New Roman" w:hAnsi="Times New Roman"/>
                <w:b/>
              </w:rPr>
              <w:lastRenderedPageBreak/>
              <w:t>реализация с помощью компьютера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ПР1, ПР4, ПР9,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Calibri" w:hAnsi="Times New Roman"/>
              </w:rPr>
              <w:t xml:space="preserve">ЛРВ4, ЛРВ10, </w:t>
            </w:r>
            <w:r>
              <w:rPr>
                <w:rFonts w:ascii="Times New Roman" w:eastAsia="Calibri" w:hAnsi="Times New Roman"/>
              </w:rPr>
              <w:lastRenderedPageBreak/>
              <w:t>ЛРВ19</w:t>
            </w:r>
          </w:p>
        </w:tc>
      </w:tr>
      <w:tr w:rsidR="00E222ED" w:rsidRPr="00154409" w:rsidTr="00154409">
        <w:trPr>
          <w:trHeight w:val="718"/>
        </w:trPr>
        <w:tc>
          <w:tcPr>
            <w:tcW w:w="2068" w:type="dxa"/>
            <w:vMerge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Информационные процессы. Информационные технологии и ресурсы.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 xml:space="preserve">Основы алгоритмизации. Алгоритмы и способы их описания.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lastRenderedPageBreak/>
              <w:t>Системы и технологии программирования. Синтаксис и семантика программ.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Информация и моделирование. Структурные информационные модели.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670"/>
        </w:trPr>
        <w:tc>
          <w:tcPr>
            <w:tcW w:w="2068" w:type="dxa"/>
            <w:vMerge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Построение алгоритмов.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 xml:space="preserve">Изучение среды программирования.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Построение и программная реализация алгоритмов базовой линейной структуры.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Построение и программная реализация алгоритмов базовой разветвляющей структуры.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Построение и программная реализация алгоритмов базовой циклической структуры.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Изучение компьютерных моделей различных процессов.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70"/>
        </w:trPr>
        <w:tc>
          <w:tcPr>
            <w:tcW w:w="2068" w:type="dxa"/>
            <w:vMerge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Выполнение домашних заданий. Систематическая проработка конспектов занятий, учебной и справочной литературы. Подготовка докладов по теме: Языки программирования.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Раздел 2.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Аппаратные, программные и защитные средства информационных технологий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1760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2.1.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Технические средства ПК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ПР1, ПР4, ПР9,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История создания и перспективы развития вычислительной техники. Состав компьютера</w:t>
            </w:r>
            <w:r w:rsidRPr="00154409">
              <w:rPr>
                <w:rFonts w:ascii="Times New Roman" w:hAnsi="Times New Roman"/>
              </w:rPr>
              <w:t xml:space="preserve">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Периферийное компьютерное оборудование.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Изучение арифметических и логических основ работы компьютера.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Изучение арифметических и логических основ работы компьютера.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Организация и требования к компьютерному рабочему месту. </w:t>
            </w:r>
            <w:r w:rsidRPr="00154409">
              <w:rPr>
                <w:rFonts w:ascii="Times New Roman" w:hAnsi="Times New Roman"/>
              </w:rPr>
              <w:t>Подключение кабелей системы ПК и периферийного оборудования. Настройка параметров.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Выполнение домашних заданий. Систематическая проработка конспектов занятий, учебной и справочной литературы. Подготовка докладов и составление кроссворда по теме: Устройства персонального компьютера. 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2.2.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Программное обеспечение компьютеров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ПР1, ПР4, ПР9,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 xml:space="preserve">Общие сведения о программном обеспечении. Этапы развития и классификация ПО.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Понятие операционная система. Классификация и виды ОС. Файловая структура.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lastRenderedPageBreak/>
              <w:t>Интерфейс ОС и приложений. Файловые менеджеры.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Лицензионные и свободно распространяемые программные продукты.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Изучение интерфейса ОС и приложений.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Настройка интерфейса ОС. Управление объектами. Инсталляция ПО.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Ввод информации с помощью клавиатуры. Применение техники быстрой печати.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Работа с файловыми менеджерами.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Выполнение домашних заданий. Систематическая проработка конспектов занятий, учебной и справочной литературы. Подготовка докладов по темам: Операционные системы, Файловые менеджеры.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2.3.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eastAsia="Calibri" w:hAnsi="Times New Roman"/>
                <w:b/>
                <w:bCs/>
              </w:rPr>
              <w:t>Технологии обеспечения информационной безопасности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ПР1</w:t>
            </w:r>
            <w:r>
              <w:rPr>
                <w:rFonts w:ascii="Times New Roman" w:eastAsia="Calibri" w:hAnsi="Times New Roman"/>
              </w:rPr>
              <w:t>-</w:t>
            </w:r>
            <w:r w:rsidRPr="00154409">
              <w:rPr>
                <w:rFonts w:ascii="Times New Roman" w:eastAsia="Calibri" w:hAnsi="Times New Roman"/>
              </w:rPr>
              <w:t xml:space="preserve">ПР4, ПР9,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1016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  <w:bCs/>
              </w:rPr>
              <w:t xml:space="preserve">Правовые нормы, относящиеся к информации, правонарушения в информационной сфере и меры их предупреждения.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eastAsia="Calibri" w:hAnsi="Times New Roman"/>
                <w:bCs/>
              </w:rPr>
            </w:pPr>
            <w:r w:rsidRPr="00154409">
              <w:rPr>
                <w:rFonts w:ascii="Times New Roman" w:eastAsia="Calibri" w:hAnsi="Times New Roman"/>
                <w:bCs/>
              </w:rPr>
              <w:t>Введение в вирусологию.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  <w:bCs/>
              </w:rPr>
              <w:t>Средства защиты информации.</w:t>
            </w:r>
            <w:r w:rsidRPr="00154409">
              <w:rPr>
                <w:rFonts w:ascii="Times New Roman" w:hAnsi="Times New Roman"/>
                <w:bCs/>
              </w:rPr>
              <w:t xml:space="preserve"> Антивирусные программы. </w:t>
            </w:r>
            <w:r w:rsidRPr="00154409">
              <w:rPr>
                <w:rFonts w:ascii="Times New Roman" w:eastAsia="Calibri" w:hAnsi="Times New Roman"/>
              </w:rPr>
              <w:t>Архивация данных.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  <w:bCs/>
              </w:rPr>
              <w:t>Диагностика компьютера на наличие вирусов и вредоносных программ.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Архивирование данных.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Выполнение домашних заданий. Систематическая проработка конспектов занятий, учебной и справочной литературы. Подготовка докладов по темам: Антивирусные программы, Архиваторы.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60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Раздел 3.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Технологии создания и преобразования информационных объектов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1760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3.1.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Понятие об информационных системах и автоматизации информационных процессов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ПР1, ПР4, ПР9,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Офисные приложения. Назначение и виды офисных пакетов.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Возможности настольных издательских систем: создание, организация и основные способы форматирования текста.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Комплексное использование возможностей текстовых процессоров для создания текстовых документов.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Создание компьютерных публикаций.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Подготовка документов к публикации в сети Интернет. Работа с </w:t>
            </w:r>
            <w:r w:rsidRPr="00154409">
              <w:rPr>
                <w:rFonts w:ascii="Times New Roman" w:eastAsia="Calibri" w:hAnsi="Times New Roman"/>
                <w:lang w:val="en-US"/>
              </w:rPr>
              <w:t>pdf</w:t>
            </w:r>
            <w:r w:rsidRPr="00154409">
              <w:rPr>
                <w:rFonts w:ascii="Times New Roman" w:eastAsia="Calibri" w:hAnsi="Times New Roman"/>
              </w:rPr>
              <w:t>-файлами.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lastRenderedPageBreak/>
              <w:t>Комплексное использование возможностей табличных процессоров для создания документов.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Возможности систем распознавания текстов.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Представление об базах данных и СУБД. Структура и возможности СУБД.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hAnsi="Times New Roman"/>
              </w:rPr>
              <w:t>Комплексная работа с объектами СУБД.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hAnsi="Times New Roman"/>
              </w:rPr>
              <w:t>Основные понятия, классификация и структура информационных систем. Виды АИС.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lastRenderedPageBreak/>
              <w:t>22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64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Создание документов в текстовом процессоре. Ввод текста и форматирование шрифтов.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Оформление абзацев текста. Колонтитулы.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Создание и форматирование таблиц в текстовом процессоре.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Создание колонок и списков в текстовых документах.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Рисунки и схемы в текстовых документах.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Организация расчетов в табличном процессоре.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Построение и форматирование диаграмм в табличном процессоре.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Использование функций при расчетах в табличном процессоре.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Относительная и абсолютная адресация. Фильтрация данных и условное форматирование.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Создание новой базы данных и таблиц в СУБД.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Работа с данными с использованием запросов.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Формы и отчеты в СУБД.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742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Выполнение домашних заданий. Систематическая проработка конспектов занятий, учебной и справочной литературы. Подготовка докладов по теме: Офисные пакеты. Составление кроссвордов по темам: Текстовый процессор, Табличный процессор, Базы данных.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3.2.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Представление о программных средах компьютерной графики и презентациях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ПР1, ПР4, ПР9,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 xml:space="preserve">Понятие компьютерная графика и ее виды. Цвет и методы описания графического изображения. Форматы графических файлов.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Системы подготовки графических материалов. Графические редакторы.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Изучение интерфейса и создание изображения с помощью графического редактора.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Обработка изображения средствами графического редактора.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438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Основы создания и обработки графических изображений средствами ОС.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eastAsia="Calibri" w:hAnsi="Times New Roman"/>
              </w:rPr>
              <w:t>Создание презентации.</w:t>
            </w:r>
            <w:r w:rsidRPr="00154409">
              <w:rPr>
                <w:rFonts w:ascii="Times New Roman" w:hAnsi="Times New Roman"/>
                <w:bCs/>
              </w:rPr>
              <w:t xml:space="preserve"> Подготовка презентации к демонстрации.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438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Выполнение домашних заданий. Систематическая проработка конспектов занятий, учебной и справочной литературы. Подготовка докладов по теме: Графические редакторы.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lastRenderedPageBreak/>
              <w:t>Раздел 4.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>Технологии создания и преобразования информационных объектов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1760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Тема 4.1.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 xml:space="preserve">Представления о технических и программных средствах </w:t>
            </w:r>
            <w:proofErr w:type="spellStart"/>
            <w:proofErr w:type="gramStart"/>
            <w:r w:rsidRPr="00154409">
              <w:rPr>
                <w:rFonts w:ascii="Times New Roman" w:hAnsi="Times New Roman"/>
                <w:b/>
              </w:rPr>
              <w:t>телекоммуника-ционных</w:t>
            </w:r>
            <w:proofErr w:type="spellEnd"/>
            <w:proofErr w:type="gramEnd"/>
            <w:r w:rsidRPr="00154409">
              <w:rPr>
                <w:rFonts w:ascii="Times New Roman" w:hAnsi="Times New Roman"/>
                <w:b/>
              </w:rPr>
              <w:t xml:space="preserve"> технологий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54409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ПР1, ПР4, ПР9,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 xml:space="preserve">Понятие компьютерной сети. Типы и топологии сетей.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Технические средства коммуникаций. Организация работы в сети.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Глобальная сеть Интернет.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Сервисы Интернет.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Сетевые информационные системы (социальные сети, мессенджеры, форумы и т.д.)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Электронные словари и системы машинного перевода.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76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Навигация по сетевым ресурсам. Доступ к сетевым ресурсам.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>Работа с веб-браузерами. Поиск информации в глобальной сети Интернет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>Основы работы с электронной почтой.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Выполнение домашних заданий. Систематическая проработка конспектов занятий, учебной и справочной литературы. Подготовка докладов по темам: Сервисы </w:t>
            </w:r>
            <w:proofErr w:type="spellStart"/>
            <w:r w:rsidRPr="00154409">
              <w:rPr>
                <w:rFonts w:ascii="Times New Roman" w:hAnsi="Times New Roman"/>
                <w:bCs/>
              </w:rPr>
              <w:t>Интеренет</w:t>
            </w:r>
            <w:proofErr w:type="spellEnd"/>
            <w:r w:rsidRPr="00154409">
              <w:rPr>
                <w:rFonts w:ascii="Times New Roman" w:hAnsi="Times New Roman"/>
                <w:bCs/>
              </w:rPr>
              <w:t>, Сетевые устройства.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 w:val="restart"/>
            <w:vAlign w:val="center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 xml:space="preserve">Тема 4.2. 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Методы и средства создания и сопровождения сайта</w:t>
            </w: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0" w:type="dxa"/>
            <w:vMerge w:val="restart"/>
          </w:tcPr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ЛР1-ЛР8,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 xml:space="preserve">МР1-МР7, </w:t>
            </w:r>
          </w:p>
          <w:p w:rsidR="00E42125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54409">
              <w:rPr>
                <w:rFonts w:ascii="Times New Roman" w:eastAsia="Calibri" w:hAnsi="Times New Roman"/>
              </w:rPr>
              <w:t>ПР</w:t>
            </w:r>
            <w:r>
              <w:rPr>
                <w:rFonts w:ascii="Times New Roman" w:eastAsia="Calibri" w:hAnsi="Times New Roman"/>
              </w:rPr>
              <w:t>5-</w:t>
            </w:r>
            <w:r w:rsidRPr="00154409">
              <w:rPr>
                <w:rFonts w:ascii="Times New Roman" w:eastAsia="Calibri" w:hAnsi="Times New Roman"/>
              </w:rPr>
              <w:t>ПР</w:t>
            </w:r>
            <w:r>
              <w:rPr>
                <w:rFonts w:ascii="Times New Roman" w:eastAsia="Calibri" w:hAnsi="Times New Roman"/>
              </w:rPr>
              <w:t>11</w:t>
            </w:r>
            <w:r w:rsidRPr="00154409">
              <w:rPr>
                <w:rFonts w:ascii="Times New Roman" w:eastAsia="Calibri" w:hAnsi="Times New Roman"/>
              </w:rPr>
              <w:t xml:space="preserve">, </w:t>
            </w:r>
          </w:p>
          <w:p w:rsidR="00E222ED" w:rsidRPr="00154409" w:rsidRDefault="00E42125" w:rsidP="00E42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/>
              </w:rPr>
              <w:t>ЛРВ4, ЛРВ10, ЛРВ19</w:t>
            </w: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Лекции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5"/>
              </w:numPr>
              <w:tabs>
                <w:tab w:val="left" w:pos="371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 xml:space="preserve">Технологии создания </w:t>
            </w:r>
            <w:r w:rsidRPr="00154409">
              <w:rPr>
                <w:rFonts w:ascii="Times New Roman" w:hAnsi="Times New Roman"/>
                <w:lang w:val="en-US"/>
              </w:rPr>
              <w:t>Web</w:t>
            </w:r>
            <w:r w:rsidRPr="00154409">
              <w:rPr>
                <w:rFonts w:ascii="Times New Roman" w:hAnsi="Times New Roman"/>
              </w:rPr>
              <w:t xml:space="preserve">-сайтов. 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5"/>
              </w:numPr>
              <w:tabs>
                <w:tab w:val="left" w:pos="371"/>
              </w:tabs>
              <w:spacing w:line="240" w:lineRule="auto"/>
              <w:ind w:left="0" w:firstLine="229"/>
              <w:jc w:val="both"/>
              <w:rPr>
                <w:rFonts w:ascii="Times New Roman" w:hAnsi="Times New Roman"/>
              </w:rPr>
            </w:pPr>
            <w:r w:rsidRPr="00154409">
              <w:rPr>
                <w:rFonts w:ascii="Times New Roman" w:hAnsi="Times New Roman"/>
              </w:rPr>
              <w:t xml:space="preserve">Основы создания </w:t>
            </w:r>
            <w:r w:rsidRPr="00154409">
              <w:rPr>
                <w:rFonts w:ascii="Times New Roman" w:hAnsi="Times New Roman"/>
                <w:lang w:val="en-US"/>
              </w:rPr>
              <w:t>Web</w:t>
            </w:r>
            <w:r w:rsidRPr="00154409">
              <w:rPr>
                <w:rFonts w:ascii="Times New Roman" w:hAnsi="Times New Roman"/>
              </w:rPr>
              <w:t xml:space="preserve">-страниц на языке </w:t>
            </w:r>
            <w:r w:rsidRPr="00154409">
              <w:rPr>
                <w:rFonts w:ascii="Times New Roman" w:hAnsi="Times New Roman"/>
                <w:lang w:val="en-US"/>
              </w:rPr>
              <w:t>HTML</w:t>
            </w:r>
            <w:r w:rsidRPr="00154409">
              <w:rPr>
                <w:rFonts w:ascii="Times New Roman" w:hAnsi="Times New Roman"/>
              </w:rPr>
              <w:t>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5"/>
              </w:numPr>
              <w:tabs>
                <w:tab w:val="left" w:pos="37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 xml:space="preserve">Таблицы и гиперссылки в </w:t>
            </w:r>
            <w:r w:rsidRPr="00154409">
              <w:rPr>
                <w:rFonts w:ascii="Times New Roman" w:hAnsi="Times New Roman"/>
                <w:lang w:val="en-US"/>
              </w:rPr>
              <w:t>Web</w:t>
            </w:r>
            <w:r w:rsidRPr="00154409">
              <w:rPr>
                <w:rFonts w:ascii="Times New Roman" w:hAnsi="Times New Roman"/>
              </w:rPr>
              <w:t>-страницах.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5"/>
              </w:numPr>
              <w:tabs>
                <w:tab w:val="left" w:pos="37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Основы создания связанных </w:t>
            </w:r>
            <w:r w:rsidRPr="00154409">
              <w:rPr>
                <w:rFonts w:ascii="Times New Roman" w:hAnsi="Times New Roman"/>
                <w:lang w:val="en-US"/>
              </w:rPr>
              <w:t>Web</w:t>
            </w:r>
            <w:r w:rsidRPr="00154409">
              <w:rPr>
                <w:rFonts w:ascii="Times New Roman" w:hAnsi="Times New Roman"/>
              </w:rPr>
              <w:t xml:space="preserve">-страниц на языке </w:t>
            </w:r>
            <w:r w:rsidRPr="00154409">
              <w:rPr>
                <w:rFonts w:ascii="Times New Roman" w:hAnsi="Times New Roman"/>
                <w:lang w:val="en-US"/>
              </w:rPr>
              <w:t>HTML</w:t>
            </w:r>
            <w:r w:rsidRPr="00154409">
              <w:rPr>
                <w:rFonts w:ascii="Times New Roman" w:hAnsi="Times New Roman"/>
              </w:rPr>
              <w:t>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E222ED" w:rsidRPr="00154409" w:rsidRDefault="00E222ED" w:rsidP="00E222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</w:rPr>
              <w:t xml:space="preserve">Создание таблиц и гиперссылок в </w:t>
            </w:r>
            <w:r w:rsidRPr="00154409">
              <w:rPr>
                <w:rFonts w:ascii="Times New Roman" w:hAnsi="Times New Roman"/>
                <w:lang w:val="en-US"/>
              </w:rPr>
              <w:t>Web</w:t>
            </w:r>
            <w:r w:rsidRPr="00154409">
              <w:rPr>
                <w:rFonts w:ascii="Times New Roman" w:hAnsi="Times New Roman"/>
              </w:rPr>
              <w:t>-страницах.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2068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661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Выполнение домашних заданий. Систематическая проработка конспектов занятий, учебной и справочной литературы. Подготовка докладов по теме: Редакторы создания </w:t>
            </w:r>
            <w:r w:rsidRPr="00154409">
              <w:rPr>
                <w:rFonts w:ascii="Times New Roman" w:hAnsi="Times New Roman"/>
                <w:bCs/>
                <w:lang w:val="en-US"/>
              </w:rPr>
              <w:t>Web</w:t>
            </w:r>
            <w:r w:rsidRPr="00154409">
              <w:rPr>
                <w:rFonts w:ascii="Times New Roman" w:hAnsi="Times New Roman"/>
                <w:bCs/>
              </w:rPr>
              <w:t>-сайтов.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5440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E222ED" w:rsidRPr="00154409" w:rsidTr="00154409">
        <w:trPr>
          <w:trHeight w:val="20"/>
        </w:trPr>
        <w:tc>
          <w:tcPr>
            <w:tcW w:w="10729" w:type="dxa"/>
            <w:gridSpan w:val="2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328" w:type="dxa"/>
            <w:shd w:val="clear" w:color="auto" w:fill="auto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760" w:type="dxa"/>
          </w:tcPr>
          <w:p w:rsidR="00E222ED" w:rsidRPr="00154409" w:rsidRDefault="00E222ED" w:rsidP="00154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</w:tbl>
    <w:p w:rsidR="00E222ED" w:rsidRPr="00154409" w:rsidRDefault="00E222ED" w:rsidP="00E22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  <w:sectPr w:rsidR="00E222ED" w:rsidRPr="00154409" w:rsidSect="00154409">
          <w:type w:val="continuous"/>
          <w:pgSz w:w="16840" w:h="11907" w:orient="landscape"/>
          <w:pgMar w:top="360" w:right="1134" w:bottom="851" w:left="992" w:header="709" w:footer="709" w:gutter="0"/>
          <w:cols w:space="720"/>
        </w:sectPr>
      </w:pPr>
    </w:p>
    <w:p w:rsidR="00E222ED" w:rsidRPr="007E05FA" w:rsidRDefault="00E222ED" w:rsidP="007E05FA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22" w:name="_Toc283296933"/>
      <w:bookmarkStart w:id="23" w:name="_Toc283648316"/>
      <w:bookmarkStart w:id="24" w:name="_Toc83119119"/>
      <w:r w:rsidRPr="007E05FA">
        <w:rPr>
          <w:rFonts w:ascii="Times New Roman" w:hAnsi="Times New Roman" w:cs="Times New Roman"/>
          <w:color w:val="auto"/>
        </w:rPr>
        <w:lastRenderedPageBreak/>
        <w:t>3. УСЛОВИЯ РЕАЛИЗАЦИИ УЧЕБНОЙ ДИСЦИПЛИНЫ</w:t>
      </w:r>
      <w:bookmarkEnd w:id="22"/>
      <w:bookmarkEnd w:id="23"/>
      <w:bookmarkEnd w:id="24"/>
    </w:p>
    <w:p w:rsidR="00E222ED" w:rsidRPr="00154409" w:rsidRDefault="00E222ED" w:rsidP="00E222ED">
      <w:pPr>
        <w:spacing w:after="0"/>
        <w:rPr>
          <w:rFonts w:ascii="Times New Roman" w:hAnsi="Times New Roman"/>
          <w:b/>
        </w:rPr>
      </w:pPr>
    </w:p>
    <w:p w:rsidR="00E222ED" w:rsidRPr="00154409" w:rsidRDefault="00E222ED" w:rsidP="00E222ED">
      <w:pPr>
        <w:pStyle w:val="2"/>
        <w:spacing w:before="0" w:after="0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25" w:name="_Toc283296934"/>
      <w:bookmarkStart w:id="26" w:name="_Toc283648317"/>
      <w:bookmarkStart w:id="27" w:name="_Toc83119120"/>
      <w:r w:rsidRPr="0015440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3.1. Требования к минимальному материально-техническому обеспечению</w:t>
      </w:r>
      <w:bookmarkEnd w:id="25"/>
      <w:bookmarkEnd w:id="26"/>
      <w:bookmarkEnd w:id="27"/>
    </w:p>
    <w:p w:rsidR="00E222ED" w:rsidRPr="00154409" w:rsidRDefault="00E222ED" w:rsidP="00E222ED">
      <w:pPr>
        <w:spacing w:after="0"/>
        <w:rPr>
          <w:rFonts w:ascii="Times New Roman" w:hAnsi="Times New Roman"/>
        </w:rPr>
      </w:pP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 xml:space="preserve">Реализация учебной дисциплины требует наличия учебного кабинета </w:t>
      </w:r>
      <w:r w:rsidRPr="00154409">
        <w:rPr>
          <w:rFonts w:ascii="Times New Roman" w:hAnsi="Times New Roman"/>
          <w:bCs/>
          <w:i/>
        </w:rPr>
        <w:t>Информатики.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 xml:space="preserve">Оборудование учебного кабинета: 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посадочные места по количеству обучающихся;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автоматизированное рабочее место преподавателя;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Технические средства обучения: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компьютер с лицензионным программным обеспечением;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телевизор.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Оборудование лаборатории и рабочих мест: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автоматизированные рабочие места обучающихся;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автоматизированное рабочее место преподавателя;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специализированная мебель;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комплект нормативных документов;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рекомендации по подготовке к практическим занятиям;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задания для проведения практических занятиям;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принтер;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телевизор;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Cs/>
        </w:rPr>
      </w:pPr>
      <w:r w:rsidRPr="00154409">
        <w:rPr>
          <w:rFonts w:ascii="Times New Roman" w:hAnsi="Times New Roman"/>
          <w:bCs/>
        </w:rPr>
        <w:t>- программное обеспечение.</w:t>
      </w:r>
    </w:p>
    <w:p w:rsidR="00E222ED" w:rsidRPr="00154409" w:rsidRDefault="00E222ED" w:rsidP="00E222ED">
      <w:pPr>
        <w:jc w:val="both"/>
        <w:rPr>
          <w:rFonts w:ascii="Times New Roman" w:hAnsi="Times New Roman"/>
          <w:bCs/>
          <w:i/>
        </w:rPr>
      </w:pPr>
    </w:p>
    <w:p w:rsidR="00E222ED" w:rsidRPr="00154409" w:rsidRDefault="00E222ED" w:rsidP="00E222ED">
      <w:pPr>
        <w:pStyle w:val="2"/>
        <w:spacing w:after="0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28" w:name="_Toc283296935"/>
      <w:bookmarkStart w:id="29" w:name="_Toc283648318"/>
      <w:bookmarkStart w:id="30" w:name="_Toc83119121"/>
      <w:r w:rsidRPr="0015440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3.2. Информационное обеспечение обучения</w:t>
      </w:r>
      <w:bookmarkEnd w:id="28"/>
      <w:bookmarkEnd w:id="29"/>
      <w:bookmarkEnd w:id="30"/>
    </w:p>
    <w:p w:rsidR="00E222ED" w:rsidRPr="00154409" w:rsidRDefault="00E222ED" w:rsidP="00E222ED">
      <w:pPr>
        <w:spacing w:after="0"/>
        <w:rPr>
          <w:rFonts w:ascii="Times New Roman" w:hAnsi="Times New Roman"/>
        </w:rPr>
      </w:pP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</w:rPr>
      </w:pPr>
      <w:r w:rsidRPr="00154409">
        <w:rPr>
          <w:rFonts w:ascii="Times New Roman" w:hAnsi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</w:p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bookmarkStart w:id="31" w:name="_Toc283296936"/>
      <w:bookmarkStart w:id="32" w:name="_Toc283648319"/>
      <w:r w:rsidRPr="00154409">
        <w:rPr>
          <w:rFonts w:ascii="Times New Roman" w:hAnsi="Times New Roman"/>
          <w:bCs/>
        </w:rPr>
        <w:t xml:space="preserve">Основные источники: </w:t>
      </w:r>
      <w:r w:rsidRPr="00154409">
        <w:rPr>
          <w:rFonts w:ascii="Times New Roman" w:hAnsi="Times New Roman"/>
        </w:rPr>
        <w:t xml:space="preserve"> </w:t>
      </w:r>
    </w:p>
    <w:p w:rsidR="00E222ED" w:rsidRPr="00154409" w:rsidRDefault="00E222ED" w:rsidP="00E222ED">
      <w:pPr>
        <w:numPr>
          <w:ilvl w:val="0"/>
          <w:numId w:val="27"/>
        </w:numPr>
        <w:tabs>
          <w:tab w:val="left" w:pos="691"/>
        </w:tabs>
        <w:autoSpaceDE w:val="0"/>
        <w:autoSpaceDN w:val="0"/>
        <w:adjustRightInd w:val="0"/>
        <w:spacing w:before="5" w:after="0"/>
        <w:ind w:left="720" w:hanging="36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>Цветкова, М. С. Информатика: учеб</w:t>
      </w:r>
      <w:proofErr w:type="gramStart"/>
      <w:r w:rsidRPr="00154409">
        <w:rPr>
          <w:rFonts w:ascii="Times New Roman" w:hAnsi="Times New Roman"/>
        </w:rPr>
        <w:t>.</w:t>
      </w:r>
      <w:proofErr w:type="gramEnd"/>
      <w:r w:rsidRPr="00154409">
        <w:rPr>
          <w:rFonts w:ascii="Times New Roman" w:hAnsi="Times New Roman"/>
        </w:rPr>
        <w:t xml:space="preserve"> </w:t>
      </w:r>
      <w:proofErr w:type="gramStart"/>
      <w:r w:rsidRPr="00154409">
        <w:rPr>
          <w:rFonts w:ascii="Times New Roman" w:hAnsi="Times New Roman"/>
        </w:rPr>
        <w:t>д</w:t>
      </w:r>
      <w:proofErr w:type="gramEnd"/>
      <w:r w:rsidRPr="00154409">
        <w:rPr>
          <w:rFonts w:ascii="Times New Roman" w:hAnsi="Times New Roman"/>
        </w:rPr>
        <w:t xml:space="preserve">ля студ. учреждений сред. проф. образования / М. С. Цветкова, И. Ю. </w:t>
      </w:r>
      <w:proofErr w:type="spellStart"/>
      <w:r w:rsidRPr="00154409">
        <w:rPr>
          <w:rFonts w:ascii="Times New Roman" w:hAnsi="Times New Roman"/>
        </w:rPr>
        <w:t>Хлобыстова</w:t>
      </w:r>
      <w:proofErr w:type="spellEnd"/>
      <w:r w:rsidRPr="00154409">
        <w:rPr>
          <w:rFonts w:ascii="Times New Roman" w:hAnsi="Times New Roman"/>
        </w:rPr>
        <w:t xml:space="preserve">. – 6-е изд., стер. – М.: Издательский центр «Академия», 2020. </w:t>
      </w:r>
      <w:r w:rsidRPr="00154409">
        <w:rPr>
          <w:rFonts w:ascii="Times New Roman" w:hAnsi="Times New Roman"/>
          <w:bCs/>
        </w:rPr>
        <w:t>–</w:t>
      </w:r>
      <w:r w:rsidRPr="00154409">
        <w:rPr>
          <w:rFonts w:ascii="Times New Roman" w:hAnsi="Times New Roman"/>
        </w:rPr>
        <w:t xml:space="preserve"> 352 с.: ил., [8] с. </w:t>
      </w:r>
      <w:proofErr w:type="spellStart"/>
      <w:r w:rsidRPr="00154409">
        <w:rPr>
          <w:rFonts w:ascii="Times New Roman" w:hAnsi="Times New Roman"/>
        </w:rPr>
        <w:t>цв</w:t>
      </w:r>
      <w:proofErr w:type="spellEnd"/>
      <w:r w:rsidRPr="00154409">
        <w:rPr>
          <w:rFonts w:ascii="Times New Roman" w:hAnsi="Times New Roman"/>
        </w:rPr>
        <w:t>. вкл.</w:t>
      </w:r>
    </w:p>
    <w:p w:rsidR="00E222ED" w:rsidRPr="00154409" w:rsidRDefault="00E222ED" w:rsidP="00E222ED">
      <w:pPr>
        <w:numPr>
          <w:ilvl w:val="0"/>
          <w:numId w:val="27"/>
        </w:numPr>
        <w:tabs>
          <w:tab w:val="left" w:pos="691"/>
        </w:tabs>
        <w:autoSpaceDE w:val="0"/>
        <w:autoSpaceDN w:val="0"/>
        <w:adjustRightInd w:val="0"/>
        <w:spacing w:before="5" w:after="0"/>
        <w:ind w:left="720" w:hanging="36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>Михеева, Е. В. Информатика. Практикум: учеб</w:t>
      </w:r>
      <w:proofErr w:type="gramStart"/>
      <w:r w:rsidRPr="00154409">
        <w:rPr>
          <w:rFonts w:ascii="Times New Roman" w:hAnsi="Times New Roman"/>
        </w:rPr>
        <w:t>.</w:t>
      </w:r>
      <w:proofErr w:type="gramEnd"/>
      <w:r w:rsidRPr="00154409">
        <w:rPr>
          <w:rFonts w:ascii="Times New Roman" w:hAnsi="Times New Roman"/>
        </w:rPr>
        <w:t xml:space="preserve"> </w:t>
      </w:r>
      <w:proofErr w:type="gramStart"/>
      <w:r w:rsidRPr="00154409">
        <w:rPr>
          <w:rFonts w:ascii="Times New Roman" w:hAnsi="Times New Roman"/>
        </w:rPr>
        <w:t>п</w:t>
      </w:r>
      <w:proofErr w:type="gramEnd"/>
      <w:r w:rsidRPr="00154409">
        <w:rPr>
          <w:rFonts w:ascii="Times New Roman" w:hAnsi="Times New Roman"/>
        </w:rPr>
        <w:t xml:space="preserve">особие для студ. учреждений сред. проф. образования / Е. В. Михеева, О. И. Титова. – 4-е изд., стер. – М.: Издательский центр «Академия», 2020 </w:t>
      </w:r>
      <w:r w:rsidRPr="00154409">
        <w:rPr>
          <w:rFonts w:ascii="Times New Roman" w:hAnsi="Times New Roman"/>
          <w:bCs/>
        </w:rPr>
        <w:t>–</w:t>
      </w:r>
      <w:r w:rsidRPr="00154409">
        <w:rPr>
          <w:rFonts w:ascii="Times New Roman" w:hAnsi="Times New Roman"/>
        </w:rPr>
        <w:t xml:space="preserve"> 224 с. </w:t>
      </w:r>
    </w:p>
    <w:p w:rsidR="00E222ED" w:rsidRPr="00154409" w:rsidRDefault="00E222ED" w:rsidP="00E222ED">
      <w:pPr>
        <w:numPr>
          <w:ilvl w:val="0"/>
          <w:numId w:val="27"/>
        </w:numPr>
        <w:tabs>
          <w:tab w:val="left" w:pos="691"/>
        </w:tabs>
        <w:autoSpaceDE w:val="0"/>
        <w:autoSpaceDN w:val="0"/>
        <w:adjustRightInd w:val="0"/>
        <w:spacing w:before="5" w:after="0"/>
        <w:ind w:left="720" w:hanging="36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 xml:space="preserve">Михеева, Е. В. Информатика: учебник для студ. учреждений сред. проф. образования / Е. В. Михеева, О. И. Титова – 4-е изд., стер. – М.: Издательский центр «Академия», 2020. </w:t>
      </w:r>
      <w:r w:rsidRPr="00154409">
        <w:rPr>
          <w:rFonts w:ascii="Times New Roman" w:hAnsi="Times New Roman"/>
          <w:bCs/>
        </w:rPr>
        <w:t>–</w:t>
      </w:r>
      <w:r w:rsidRPr="00154409">
        <w:rPr>
          <w:rFonts w:ascii="Times New Roman" w:hAnsi="Times New Roman"/>
        </w:rPr>
        <w:t xml:space="preserve"> 400 с.</w:t>
      </w:r>
    </w:p>
    <w:p w:rsidR="00E222ED" w:rsidRPr="00154409" w:rsidRDefault="00E222ED" w:rsidP="00E222ED">
      <w:pPr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</w:rPr>
      </w:pPr>
    </w:p>
    <w:p w:rsidR="00E222ED" w:rsidRPr="00154409" w:rsidRDefault="00E222ED" w:rsidP="00E222ED">
      <w:pPr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  <w:bCs/>
        </w:rPr>
        <w:t>Дополнительные источники:</w:t>
      </w:r>
    </w:p>
    <w:p w:rsidR="00E222ED" w:rsidRPr="00154409" w:rsidRDefault="00E222ED" w:rsidP="00E222ED">
      <w:pPr>
        <w:numPr>
          <w:ilvl w:val="0"/>
          <w:numId w:val="28"/>
        </w:numPr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>Цветкова, М. С. Информатика и ИКТ. Практикум для профессий и специальностей естественно-научного и гуманитарного профилей: учеб</w:t>
      </w:r>
      <w:proofErr w:type="gramStart"/>
      <w:r w:rsidRPr="00154409">
        <w:rPr>
          <w:rFonts w:ascii="Times New Roman" w:hAnsi="Times New Roman"/>
        </w:rPr>
        <w:t>.</w:t>
      </w:r>
      <w:proofErr w:type="gramEnd"/>
      <w:r w:rsidRPr="00154409">
        <w:rPr>
          <w:rFonts w:ascii="Times New Roman" w:hAnsi="Times New Roman"/>
        </w:rPr>
        <w:t xml:space="preserve"> </w:t>
      </w:r>
      <w:proofErr w:type="gramStart"/>
      <w:r w:rsidRPr="00154409">
        <w:rPr>
          <w:rFonts w:ascii="Times New Roman" w:hAnsi="Times New Roman"/>
        </w:rPr>
        <w:t>п</w:t>
      </w:r>
      <w:proofErr w:type="gramEnd"/>
      <w:r w:rsidRPr="00154409">
        <w:rPr>
          <w:rFonts w:ascii="Times New Roman" w:hAnsi="Times New Roman"/>
        </w:rPr>
        <w:t xml:space="preserve">особие для сред. проф. образования / М. С. Цветкова, И. Ю. </w:t>
      </w:r>
      <w:proofErr w:type="spellStart"/>
      <w:r w:rsidRPr="00154409">
        <w:rPr>
          <w:rFonts w:ascii="Times New Roman" w:hAnsi="Times New Roman"/>
        </w:rPr>
        <w:t>Хлобыстова</w:t>
      </w:r>
      <w:proofErr w:type="spellEnd"/>
      <w:r w:rsidRPr="00154409">
        <w:rPr>
          <w:rFonts w:ascii="Times New Roman" w:hAnsi="Times New Roman"/>
        </w:rPr>
        <w:t xml:space="preserve">. – 2-е изд., стер. </w:t>
      </w:r>
      <w:r w:rsidRPr="00154409">
        <w:rPr>
          <w:rFonts w:ascii="Times New Roman" w:hAnsi="Times New Roman"/>
          <w:bCs/>
        </w:rPr>
        <w:t>–</w:t>
      </w:r>
      <w:r w:rsidRPr="00154409">
        <w:rPr>
          <w:rFonts w:ascii="Times New Roman" w:hAnsi="Times New Roman"/>
        </w:rPr>
        <w:t xml:space="preserve"> М.: Издательский центр «Академия», 2018. </w:t>
      </w:r>
      <w:r w:rsidRPr="00154409">
        <w:rPr>
          <w:rFonts w:ascii="Times New Roman" w:hAnsi="Times New Roman"/>
          <w:bCs/>
        </w:rPr>
        <w:t>–</w:t>
      </w:r>
      <w:r w:rsidRPr="00154409">
        <w:rPr>
          <w:rFonts w:ascii="Times New Roman" w:hAnsi="Times New Roman"/>
        </w:rPr>
        <w:t xml:space="preserve"> 240 с.</w:t>
      </w:r>
    </w:p>
    <w:p w:rsidR="00E222ED" w:rsidRPr="00154409" w:rsidRDefault="00E222ED" w:rsidP="00E222ED">
      <w:pPr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</w:rPr>
      </w:pPr>
    </w:p>
    <w:p w:rsidR="00E222ED" w:rsidRPr="00154409" w:rsidRDefault="00E222ED" w:rsidP="00E222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>Интернет - ресурсы:</w:t>
      </w:r>
    </w:p>
    <w:p w:rsidR="00E222ED" w:rsidRPr="00154409" w:rsidRDefault="00E222ED" w:rsidP="00E222ED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 xml:space="preserve"> Википедия – свободная энциклопедия </w:t>
      </w:r>
      <w:bookmarkStart w:id="33" w:name="_Hlk422586005"/>
      <w:r w:rsidRPr="00154409">
        <w:rPr>
          <w:rFonts w:ascii="Times New Roman" w:hAnsi="Times New Roman"/>
        </w:rPr>
        <w:t xml:space="preserve">[Электронный ресурс]. – Режим доступа: </w:t>
      </w:r>
      <w:bookmarkEnd w:id="33"/>
      <w:r w:rsidRPr="00154409">
        <w:rPr>
          <w:rFonts w:ascii="Times New Roman" w:hAnsi="Times New Roman"/>
          <w:lang w:val="en-US"/>
        </w:rPr>
        <w:t>https</w:t>
      </w:r>
      <w:r w:rsidRPr="00154409">
        <w:rPr>
          <w:rFonts w:ascii="Times New Roman" w:hAnsi="Times New Roman"/>
        </w:rPr>
        <w:t>://</w:t>
      </w:r>
      <w:proofErr w:type="spellStart"/>
      <w:r w:rsidRPr="00154409">
        <w:rPr>
          <w:rFonts w:ascii="Times New Roman" w:hAnsi="Times New Roman"/>
          <w:lang w:val="en-US"/>
        </w:rPr>
        <w:t>ru</w:t>
      </w:r>
      <w:proofErr w:type="spellEnd"/>
      <w:r w:rsidRPr="00154409">
        <w:rPr>
          <w:rFonts w:ascii="Times New Roman" w:hAnsi="Times New Roman"/>
        </w:rPr>
        <w:t>.</w:t>
      </w:r>
      <w:proofErr w:type="spellStart"/>
      <w:r w:rsidRPr="00154409">
        <w:rPr>
          <w:rFonts w:ascii="Times New Roman" w:hAnsi="Times New Roman"/>
          <w:lang w:val="en-US"/>
        </w:rPr>
        <w:t>wikipedia</w:t>
      </w:r>
      <w:proofErr w:type="spellEnd"/>
      <w:r w:rsidRPr="00154409">
        <w:rPr>
          <w:rFonts w:ascii="Times New Roman" w:hAnsi="Times New Roman"/>
        </w:rPr>
        <w:t>.</w:t>
      </w:r>
      <w:r w:rsidRPr="00154409">
        <w:rPr>
          <w:rFonts w:ascii="Times New Roman" w:hAnsi="Times New Roman"/>
          <w:lang w:val="en-US"/>
        </w:rPr>
        <w:t>org</w:t>
      </w:r>
      <w:r w:rsidRPr="00154409">
        <w:rPr>
          <w:rFonts w:ascii="Times New Roman" w:hAnsi="Times New Roman"/>
        </w:rPr>
        <w:t>, свободный</w:t>
      </w:r>
    </w:p>
    <w:p w:rsidR="00E222ED" w:rsidRPr="00154409" w:rsidRDefault="00E222ED" w:rsidP="00E222ED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  <w:iCs/>
          <w:shd w:val="clear" w:color="auto" w:fill="FFFFFF"/>
        </w:rPr>
        <w:t>Новожилов, О. П. </w:t>
      </w:r>
      <w:r w:rsidRPr="00154409">
        <w:rPr>
          <w:rFonts w:ascii="Times New Roman" w:hAnsi="Times New Roman"/>
          <w:shd w:val="clear" w:color="auto" w:fill="FFFFFF"/>
        </w:rPr>
        <w:t xml:space="preserve">Информатика: учебник для СПО / О. П. Новожилов. </w:t>
      </w:r>
      <w:r w:rsidRPr="00154409">
        <w:rPr>
          <w:rFonts w:ascii="Times New Roman" w:hAnsi="Times New Roman"/>
        </w:rPr>
        <w:t>–</w:t>
      </w:r>
      <w:r w:rsidRPr="00154409">
        <w:rPr>
          <w:rFonts w:ascii="Times New Roman" w:hAnsi="Times New Roman"/>
          <w:shd w:val="clear" w:color="auto" w:fill="FFFFFF"/>
        </w:rPr>
        <w:t xml:space="preserve"> 3-е изд., пер. и доп. </w:t>
      </w:r>
      <w:r w:rsidRPr="00154409">
        <w:rPr>
          <w:rFonts w:ascii="Times New Roman" w:hAnsi="Times New Roman"/>
        </w:rPr>
        <w:t>–</w:t>
      </w:r>
      <w:r w:rsidRPr="00154409">
        <w:rPr>
          <w:rFonts w:ascii="Times New Roman" w:hAnsi="Times New Roman"/>
          <w:shd w:val="clear" w:color="auto" w:fill="FFFFFF"/>
        </w:rPr>
        <w:t xml:space="preserve"> М.: Издательство </w:t>
      </w:r>
      <w:proofErr w:type="spellStart"/>
      <w:r w:rsidRPr="00154409">
        <w:rPr>
          <w:rFonts w:ascii="Times New Roman" w:hAnsi="Times New Roman"/>
          <w:shd w:val="clear" w:color="auto" w:fill="FFFFFF"/>
        </w:rPr>
        <w:t>Юрайт</w:t>
      </w:r>
      <w:proofErr w:type="spellEnd"/>
      <w:r w:rsidRPr="00154409">
        <w:rPr>
          <w:rFonts w:ascii="Times New Roman" w:hAnsi="Times New Roman"/>
          <w:shd w:val="clear" w:color="auto" w:fill="FFFFFF"/>
        </w:rPr>
        <w:t xml:space="preserve">, 2017. </w:t>
      </w:r>
      <w:r w:rsidRPr="00154409">
        <w:rPr>
          <w:rFonts w:ascii="Times New Roman" w:hAnsi="Times New Roman"/>
        </w:rPr>
        <w:t>–</w:t>
      </w:r>
      <w:r w:rsidRPr="00154409">
        <w:rPr>
          <w:rFonts w:ascii="Times New Roman" w:hAnsi="Times New Roman"/>
          <w:shd w:val="clear" w:color="auto" w:fill="FFFFFF"/>
        </w:rPr>
        <w:t xml:space="preserve"> 620 с. </w:t>
      </w:r>
      <w:r w:rsidRPr="00154409">
        <w:rPr>
          <w:rFonts w:ascii="Times New Roman" w:hAnsi="Times New Roman"/>
        </w:rPr>
        <w:t>–</w:t>
      </w:r>
      <w:r w:rsidRPr="00154409">
        <w:rPr>
          <w:rFonts w:ascii="Times New Roman" w:hAnsi="Times New Roman"/>
          <w:shd w:val="clear" w:color="auto" w:fill="FFFFFF"/>
        </w:rPr>
        <w:t xml:space="preserve"> (Серия: Профессиональное образование). </w:t>
      </w:r>
      <w:r w:rsidRPr="00154409">
        <w:rPr>
          <w:rFonts w:ascii="Times New Roman" w:hAnsi="Times New Roman"/>
        </w:rPr>
        <w:t>–</w:t>
      </w:r>
      <w:r w:rsidRPr="00154409">
        <w:rPr>
          <w:rFonts w:ascii="Times New Roman" w:hAnsi="Times New Roman"/>
          <w:shd w:val="clear" w:color="auto" w:fill="FFFFFF"/>
        </w:rPr>
        <w:t xml:space="preserve"> ISBN 978-5-534-04436-2.</w:t>
      </w:r>
    </w:p>
    <w:p w:rsidR="00E222ED" w:rsidRPr="00154409" w:rsidRDefault="00E222ED" w:rsidP="00E222ED">
      <w:pPr>
        <w:rPr>
          <w:rFonts w:ascii="Times New Roman" w:hAnsi="Times New Roman"/>
          <w:shd w:val="clear" w:color="auto" w:fill="FFFFFF"/>
        </w:rPr>
      </w:pPr>
    </w:p>
    <w:p w:rsidR="00E222ED" w:rsidRPr="007E05FA" w:rsidRDefault="00E222ED" w:rsidP="007E05FA">
      <w:pPr>
        <w:pStyle w:val="3"/>
        <w:jc w:val="center"/>
        <w:rPr>
          <w:rFonts w:ascii="Times New Roman" w:hAnsi="Times New Roman" w:cs="Times New Roman"/>
          <w:caps/>
          <w:color w:val="auto"/>
        </w:rPr>
      </w:pPr>
      <w:bookmarkStart w:id="34" w:name="_Toc83119122"/>
      <w:r w:rsidRPr="007E05FA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УЧЕБНОЙ Дисциплины</w:t>
      </w:r>
      <w:bookmarkEnd w:id="31"/>
      <w:bookmarkEnd w:id="32"/>
      <w:bookmarkEnd w:id="34"/>
    </w:p>
    <w:p w:rsidR="00E222ED" w:rsidRPr="00154409" w:rsidRDefault="00E222ED" w:rsidP="00E22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720"/>
        <w:jc w:val="both"/>
        <w:rPr>
          <w:b/>
          <w:sz w:val="22"/>
          <w:szCs w:val="22"/>
        </w:rPr>
      </w:pPr>
    </w:p>
    <w:p w:rsidR="00E222ED" w:rsidRPr="00154409" w:rsidRDefault="00E222ED" w:rsidP="00E222ED">
      <w:pPr>
        <w:spacing w:after="0"/>
        <w:ind w:firstLine="720"/>
        <w:jc w:val="both"/>
        <w:rPr>
          <w:rFonts w:ascii="Times New Roman" w:hAnsi="Times New Roman"/>
        </w:rPr>
      </w:pPr>
      <w:bookmarkStart w:id="35" w:name="_Toc283296937"/>
      <w:r w:rsidRPr="00154409">
        <w:rPr>
          <w:rFonts w:ascii="Times New Roman" w:hAnsi="Times New Roman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bookmarkEnd w:id="35"/>
    </w:p>
    <w:p w:rsidR="00E222ED" w:rsidRPr="00154409" w:rsidRDefault="00E222ED" w:rsidP="00E222ED">
      <w:pPr>
        <w:spacing w:after="0"/>
        <w:ind w:firstLine="72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E222ED" w:rsidRPr="00154409" w:rsidRDefault="00E222ED" w:rsidP="00E222ED">
      <w:pPr>
        <w:spacing w:after="0"/>
        <w:ind w:firstLine="708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>Промежуточная аттестация по дисциплине проводится в форме дифференцированного зачета.</w:t>
      </w:r>
    </w:p>
    <w:p w:rsidR="00E222ED" w:rsidRPr="00154409" w:rsidRDefault="00E222ED" w:rsidP="00E222ED">
      <w:pPr>
        <w:spacing w:after="0"/>
        <w:ind w:firstLine="540"/>
        <w:jc w:val="both"/>
        <w:rPr>
          <w:rFonts w:ascii="Times New Roman" w:hAnsi="Times New Roman"/>
        </w:rPr>
      </w:pPr>
      <w:r w:rsidRPr="00154409">
        <w:rPr>
          <w:rFonts w:ascii="Times New Roman" w:hAnsi="Times New Roman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E222ED" w:rsidRPr="00154409" w:rsidRDefault="00E222ED" w:rsidP="00E222ED">
      <w:pPr>
        <w:ind w:firstLine="720"/>
        <w:jc w:val="both"/>
        <w:rPr>
          <w:rFonts w:ascii="Times New Roman" w:hAnsi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E222ED" w:rsidRPr="00154409" w:rsidTr="001544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ED" w:rsidRPr="00154409" w:rsidRDefault="00E222ED" w:rsidP="0015440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E222ED" w:rsidRPr="00154409" w:rsidRDefault="00E222ED" w:rsidP="0015440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ED" w:rsidRPr="00154409" w:rsidRDefault="00E222ED" w:rsidP="0015440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54409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22ED" w:rsidRPr="00154409" w:rsidTr="001544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4409">
              <w:rPr>
                <w:rFonts w:ascii="Times New Roman" w:hAnsi="Times New Roman"/>
                <w:b/>
                <w:bCs/>
                <w:i/>
              </w:rPr>
              <w:t>Личностные: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>чувство гордости и уважения к истории развития и достижениям отечествен</w:t>
            </w:r>
            <w:r w:rsidRPr="00773A7C">
              <w:rPr>
                <w:rFonts w:ascii="Times New Roman" w:hAnsi="Times New Roman"/>
                <w:bCs/>
                <w:iCs/>
              </w:rPr>
              <w:softHyphen/>
              <w:t>ной информатики в мировой индустрии информационных технологий;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>осознание своего места в информационном обществе;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>готовность и способность к самостоятельной и ответственной творческой деятель</w:t>
            </w:r>
            <w:r w:rsidRPr="00773A7C">
              <w:rPr>
                <w:rFonts w:ascii="Times New Roman" w:hAnsi="Times New Roman"/>
                <w:bCs/>
                <w:iCs/>
              </w:rPr>
              <w:softHyphen/>
              <w:t>ности с использованием информационно-коммуникационных технологий;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Pr="00773A7C">
              <w:rPr>
                <w:rFonts w:ascii="Times New Roman" w:hAnsi="Times New Roman"/>
                <w:bCs/>
                <w:iCs/>
              </w:rPr>
              <w:softHyphen/>
              <w:t>тельности, самостоятельно формировать новые для себя знания в профессио</w:t>
            </w:r>
            <w:r w:rsidRPr="00773A7C">
              <w:rPr>
                <w:rFonts w:ascii="Times New Roman" w:hAnsi="Times New Roman"/>
                <w:bCs/>
                <w:iCs/>
              </w:rPr>
              <w:softHyphen/>
              <w:t>нальной области, используя для этого доступные источники информации;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>умение управлять своей познавательной деятельностью, проводить самооцен</w:t>
            </w:r>
            <w:r w:rsidRPr="00773A7C">
              <w:rPr>
                <w:rFonts w:ascii="Times New Roman" w:hAnsi="Times New Roman"/>
                <w:bCs/>
                <w:iCs/>
              </w:rPr>
              <w:softHyphen/>
              <w:t>ку уровня собственного интеллектуального развития, в том числе с исполь</w:t>
            </w:r>
            <w:r w:rsidRPr="00773A7C">
              <w:rPr>
                <w:rFonts w:ascii="Times New Roman" w:hAnsi="Times New Roman"/>
                <w:bCs/>
                <w:iCs/>
              </w:rPr>
              <w:softHyphen/>
              <w:t>зованием современных электронных образовательных ресурсов;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773A7C">
              <w:rPr>
                <w:rFonts w:ascii="Times New Roman" w:hAnsi="Times New Roman"/>
                <w:bCs/>
                <w:iCs/>
              </w:rPr>
              <w:t>технологий</w:t>
            </w:r>
            <w:proofErr w:type="gramEnd"/>
            <w:r w:rsidRPr="00773A7C">
              <w:rPr>
                <w:rFonts w:ascii="Times New Roman" w:hAnsi="Times New Roman"/>
                <w:bCs/>
                <w:iCs/>
              </w:rPr>
              <w:t xml:space="preserve"> как в профессио</w:t>
            </w:r>
            <w:r w:rsidRPr="00773A7C">
              <w:rPr>
                <w:rFonts w:ascii="Times New Roman" w:hAnsi="Times New Roman"/>
                <w:bCs/>
                <w:iCs/>
              </w:rPr>
              <w:softHyphen/>
              <w:t>нальной деятельности, так и в быту;</w:t>
            </w:r>
          </w:p>
          <w:p w:rsidR="00773A7C" w:rsidRPr="00773A7C" w:rsidRDefault="00773A7C" w:rsidP="00773A7C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73A7C">
              <w:rPr>
                <w:rFonts w:ascii="Times New Roman" w:hAnsi="Times New Roman"/>
                <w:bCs/>
                <w:iCs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E222ED" w:rsidRPr="00154409" w:rsidRDefault="00E222ED" w:rsidP="00154409">
            <w:pPr>
              <w:spacing w:after="0"/>
              <w:ind w:firstLine="31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Текущий контроль: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устный опрос;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систематическое наблюдение за деятельностью </w:t>
            </w:r>
            <w:proofErr w:type="gramStart"/>
            <w:r w:rsidRPr="00154409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154409">
              <w:rPr>
                <w:rFonts w:ascii="Times New Roman" w:hAnsi="Times New Roman"/>
                <w:bCs/>
              </w:rPr>
              <w:t xml:space="preserve"> в процессе практических занятий;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тестирование. </w:t>
            </w: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</w:rPr>
            </w:pP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Промежуточный контроль:</w:t>
            </w:r>
          </w:p>
          <w:p w:rsidR="00E222ED" w:rsidRPr="00154409" w:rsidRDefault="00E222ED" w:rsidP="00E222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практические занятия;</w:t>
            </w:r>
          </w:p>
          <w:p w:rsidR="00E222ED" w:rsidRPr="00154409" w:rsidRDefault="00E222ED" w:rsidP="00E222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контрольное тестирование.</w:t>
            </w: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</w:rPr>
            </w:pP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Итоговый контроль:</w:t>
            </w:r>
          </w:p>
          <w:p w:rsidR="00E222ED" w:rsidRPr="00154409" w:rsidRDefault="00E222ED" w:rsidP="00A3061B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</w:rPr>
              <w:t xml:space="preserve">- </w:t>
            </w:r>
            <w:r w:rsidR="00A3061B">
              <w:rPr>
                <w:rFonts w:ascii="Times New Roman" w:hAnsi="Times New Roman"/>
                <w:bCs/>
              </w:rPr>
              <w:t>экзамен</w:t>
            </w:r>
          </w:p>
        </w:tc>
      </w:tr>
      <w:tr w:rsidR="00E222ED" w:rsidRPr="00154409" w:rsidTr="001544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154409">
              <w:rPr>
                <w:rFonts w:ascii="Times New Roman" w:hAnsi="Times New Roman"/>
                <w:b/>
                <w:bCs/>
                <w:i/>
              </w:rPr>
              <w:t>Метапредметные</w:t>
            </w:r>
            <w:proofErr w:type="spellEnd"/>
            <w:r w:rsidRPr="00154409">
              <w:rPr>
                <w:rFonts w:ascii="Times New Roman" w:hAnsi="Times New Roman"/>
                <w:b/>
                <w:bCs/>
                <w:i/>
              </w:rPr>
              <w:t xml:space="preserve">: 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39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умение определять цели, составлять планы деятельности и определять сред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ства, необходимые для их реализации;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39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использование различных видов познавательной деятельности для реше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ния информационных задач, применение основных методов познания (наблюдения, описания, измерения, эксперимента) для организации учеб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 xml:space="preserve">но-исследовательской и проектной деятельности с </w:t>
            </w:r>
            <w:r w:rsidRPr="007C21DC">
              <w:rPr>
                <w:rFonts w:ascii="Times New Roman" w:hAnsi="Times New Roman"/>
                <w:bCs/>
                <w:iCs/>
              </w:rPr>
              <w:lastRenderedPageBreak/>
              <w:t>использованием инфор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мационно-коммуникационных технологий;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39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39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39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39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умение использовать средства информационно-коммуникационных техноло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39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ляемой информации средствами информационных и коммуникационных технологий;</w:t>
            </w:r>
          </w:p>
          <w:p w:rsidR="00E222ED" w:rsidRPr="00154409" w:rsidRDefault="00E222ED" w:rsidP="007C21DC">
            <w:p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lastRenderedPageBreak/>
              <w:t>Текущий контроль: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устный опрос;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систематическое наблюдение за деятельностью </w:t>
            </w:r>
            <w:proofErr w:type="gramStart"/>
            <w:r w:rsidRPr="00154409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154409">
              <w:rPr>
                <w:rFonts w:ascii="Times New Roman" w:hAnsi="Times New Roman"/>
                <w:bCs/>
              </w:rPr>
              <w:t xml:space="preserve"> в процессе практических занятий;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тестирование. </w:t>
            </w: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</w:rPr>
            </w:pP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Промежуточный контроль:</w:t>
            </w:r>
          </w:p>
          <w:p w:rsidR="00E222ED" w:rsidRPr="00154409" w:rsidRDefault="00E222ED" w:rsidP="00E222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lastRenderedPageBreak/>
              <w:t>практические занятия;</w:t>
            </w:r>
          </w:p>
          <w:p w:rsidR="00E222ED" w:rsidRPr="00154409" w:rsidRDefault="00E222ED" w:rsidP="00E222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контрольное тестирование.</w:t>
            </w: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</w:rPr>
            </w:pP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Итоговый контроль:</w:t>
            </w:r>
          </w:p>
          <w:p w:rsidR="00E222ED" w:rsidRPr="00154409" w:rsidRDefault="00E222ED" w:rsidP="004D2DA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</w:rPr>
              <w:t xml:space="preserve">- </w:t>
            </w:r>
            <w:r w:rsidR="004D2DAC">
              <w:rPr>
                <w:rFonts w:ascii="Times New Roman" w:hAnsi="Times New Roman"/>
                <w:bCs/>
              </w:rPr>
              <w:t>экзамен</w:t>
            </w:r>
          </w:p>
        </w:tc>
      </w:tr>
      <w:tr w:rsidR="00E222ED" w:rsidRPr="00154409" w:rsidTr="001544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4409">
              <w:rPr>
                <w:rFonts w:ascii="Times New Roman" w:hAnsi="Times New Roman"/>
                <w:b/>
                <w:bCs/>
                <w:i/>
              </w:rPr>
              <w:lastRenderedPageBreak/>
              <w:t>Предметные: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7C21DC"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 w:rsidRPr="007C21DC">
              <w:rPr>
                <w:rFonts w:ascii="Times New Roman" w:hAnsi="Times New Roman"/>
                <w:bCs/>
                <w:iCs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владение навыками алгоритмического мышления и понимание методов фор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использование готовых прикладных компьютерных программ по профилю подготовки;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владение способами представления, хранения и обработки данных на ком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пьютере;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7C21DC"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 w:rsidRPr="007C21DC">
              <w:rPr>
                <w:rFonts w:ascii="Times New Roman" w:hAnsi="Times New Roman"/>
                <w:bCs/>
                <w:iCs/>
              </w:rPr>
              <w:t xml:space="preserve"> представлений о базах данных и простейших средствах управления ими;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7C21DC"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 w:rsidRPr="007C21DC">
              <w:rPr>
                <w:rFonts w:ascii="Times New Roman" w:hAnsi="Times New Roman"/>
                <w:bCs/>
                <w:iCs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струкций языка программирования;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7C21DC">
              <w:rPr>
                <w:rFonts w:ascii="Times New Roman" w:hAnsi="Times New Roman"/>
                <w:bCs/>
                <w:iCs/>
              </w:rPr>
              <w:t>сформированность</w:t>
            </w:r>
            <w:proofErr w:type="spellEnd"/>
            <w:r w:rsidRPr="007C21DC">
              <w:rPr>
                <w:rFonts w:ascii="Times New Roman" w:hAnsi="Times New Roman"/>
                <w:bCs/>
                <w:iCs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ми информатизации;</w:t>
            </w:r>
          </w:p>
          <w:p w:rsidR="007C21DC" w:rsidRPr="007C21DC" w:rsidRDefault="007C21DC" w:rsidP="007C21DC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E222ED" w:rsidRPr="007E05FA" w:rsidRDefault="007C21DC" w:rsidP="00154409">
            <w:pPr>
              <w:pStyle w:val="a6"/>
              <w:numPr>
                <w:ilvl w:val="0"/>
                <w:numId w:val="40"/>
              </w:numPr>
              <w:tabs>
                <w:tab w:val="left" w:pos="92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  <w:bCs/>
                <w:iCs/>
              </w:rPr>
            </w:pPr>
            <w:r w:rsidRPr="007C21DC">
              <w:rPr>
                <w:rFonts w:ascii="Times New Roman" w:hAnsi="Times New Roman"/>
                <w:bCs/>
                <w:iCs/>
              </w:rPr>
              <w:t>применение на практике средств защиты информации от вредоносных про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грамм, соблюдение правил личной безопасности и этики в работе с инфор</w:t>
            </w:r>
            <w:r w:rsidRPr="007C21DC">
              <w:rPr>
                <w:rFonts w:ascii="Times New Roman" w:hAnsi="Times New Roman"/>
                <w:bCs/>
                <w:iCs/>
              </w:rPr>
              <w:softHyphen/>
              <w:t>мацией и средствами коммуникаций в Интернете.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Текущий контроль: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устный опрос;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систематическое наблюдение за деятельностью </w:t>
            </w:r>
            <w:proofErr w:type="gramStart"/>
            <w:r w:rsidRPr="00154409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154409">
              <w:rPr>
                <w:rFonts w:ascii="Times New Roman" w:hAnsi="Times New Roman"/>
                <w:bCs/>
              </w:rPr>
              <w:t xml:space="preserve"> в процессе практических занятий;</w:t>
            </w:r>
          </w:p>
          <w:p w:rsidR="00E222ED" w:rsidRPr="00154409" w:rsidRDefault="00E222ED" w:rsidP="00E222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 xml:space="preserve">тестирование. </w:t>
            </w: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</w:rPr>
            </w:pP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Промежуточный контроль:</w:t>
            </w:r>
          </w:p>
          <w:p w:rsidR="00E222ED" w:rsidRPr="00154409" w:rsidRDefault="00E222ED" w:rsidP="00E222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практические занятия;</w:t>
            </w:r>
          </w:p>
          <w:p w:rsidR="00E222ED" w:rsidRPr="00154409" w:rsidRDefault="00E222ED" w:rsidP="00E222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154409">
              <w:rPr>
                <w:rFonts w:ascii="Times New Roman" w:hAnsi="Times New Roman"/>
                <w:bCs/>
              </w:rPr>
              <w:t>контрольное тестирование.</w:t>
            </w: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</w:rPr>
            </w:pPr>
          </w:p>
          <w:p w:rsidR="00E222ED" w:rsidRPr="00154409" w:rsidRDefault="00E222ED" w:rsidP="0015440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  <w:i/>
              </w:rPr>
              <w:t>Итоговый контроль:</w:t>
            </w:r>
          </w:p>
          <w:p w:rsidR="00E222ED" w:rsidRPr="00154409" w:rsidRDefault="00E222ED" w:rsidP="004D2DA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154409">
              <w:rPr>
                <w:rFonts w:ascii="Times New Roman" w:hAnsi="Times New Roman"/>
                <w:bCs/>
              </w:rPr>
              <w:t xml:space="preserve">- </w:t>
            </w:r>
            <w:r w:rsidR="004D2DAC">
              <w:rPr>
                <w:rFonts w:ascii="Times New Roman" w:hAnsi="Times New Roman"/>
                <w:bCs/>
              </w:rPr>
              <w:t>экзамен</w:t>
            </w:r>
            <w:r w:rsidRPr="00154409">
              <w:rPr>
                <w:rFonts w:ascii="Times New Roman" w:hAnsi="Times New Roman"/>
                <w:bCs/>
              </w:rPr>
              <w:t>.</w:t>
            </w:r>
          </w:p>
        </w:tc>
      </w:tr>
    </w:tbl>
    <w:p w:rsidR="00E222ED" w:rsidRPr="00154409" w:rsidRDefault="00E222ED" w:rsidP="00E2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</w:rPr>
      </w:pPr>
    </w:p>
    <w:sectPr w:rsidR="00E222ED" w:rsidRPr="00154409" w:rsidSect="00154409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A6" w:rsidRDefault="00C936A6">
      <w:pPr>
        <w:spacing w:after="0" w:line="240" w:lineRule="auto"/>
      </w:pPr>
      <w:r>
        <w:separator/>
      </w:r>
    </w:p>
  </w:endnote>
  <w:endnote w:type="continuationSeparator" w:id="0">
    <w:p w:rsidR="00C936A6" w:rsidRDefault="00C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09" w:rsidRDefault="00154409" w:rsidP="00154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409" w:rsidRDefault="001544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09" w:rsidRDefault="00154409" w:rsidP="00154409">
    <w:pPr>
      <w:pStyle w:val="a3"/>
      <w:framePr w:wrap="around" w:vAnchor="text" w:hAnchor="margin" w:xAlign="center" w:y="1"/>
      <w:rPr>
        <w:rStyle w:val="a5"/>
      </w:rPr>
    </w:pPr>
  </w:p>
  <w:p w:rsidR="00154409" w:rsidRDefault="001544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A6" w:rsidRDefault="00C936A6">
      <w:pPr>
        <w:spacing w:after="0" w:line="240" w:lineRule="auto"/>
      </w:pPr>
      <w:r>
        <w:separator/>
      </w:r>
    </w:p>
  </w:footnote>
  <w:footnote w:type="continuationSeparator" w:id="0">
    <w:p w:rsidR="00C936A6" w:rsidRDefault="00C9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C5B"/>
    <w:multiLevelType w:val="hybridMultilevel"/>
    <w:tmpl w:val="508463A6"/>
    <w:lvl w:ilvl="0" w:tplc="AD064F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F27"/>
    <w:multiLevelType w:val="hybridMultilevel"/>
    <w:tmpl w:val="C40699C8"/>
    <w:lvl w:ilvl="0" w:tplc="16F626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A6239F"/>
    <w:multiLevelType w:val="hybridMultilevel"/>
    <w:tmpl w:val="5BEE42FA"/>
    <w:lvl w:ilvl="0" w:tplc="C2D28A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161"/>
    <w:multiLevelType w:val="hybridMultilevel"/>
    <w:tmpl w:val="8D06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A43"/>
    <w:multiLevelType w:val="hybridMultilevel"/>
    <w:tmpl w:val="73A2814E"/>
    <w:lvl w:ilvl="0" w:tplc="25B4E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50292"/>
    <w:multiLevelType w:val="hybridMultilevel"/>
    <w:tmpl w:val="896A1B1E"/>
    <w:lvl w:ilvl="0" w:tplc="B4D26D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60B3"/>
    <w:multiLevelType w:val="hybridMultilevel"/>
    <w:tmpl w:val="FD9A9F20"/>
    <w:lvl w:ilvl="0" w:tplc="AD064F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6759"/>
    <w:multiLevelType w:val="hybridMultilevel"/>
    <w:tmpl w:val="269463B2"/>
    <w:lvl w:ilvl="0" w:tplc="25B4E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74E8"/>
    <w:multiLevelType w:val="hybridMultilevel"/>
    <w:tmpl w:val="DE24C2E2"/>
    <w:lvl w:ilvl="0" w:tplc="D926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B3842"/>
    <w:multiLevelType w:val="hybridMultilevel"/>
    <w:tmpl w:val="AE92AE02"/>
    <w:lvl w:ilvl="0" w:tplc="23CE16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C0D59"/>
    <w:multiLevelType w:val="singleLevel"/>
    <w:tmpl w:val="6F5209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256714FB"/>
    <w:multiLevelType w:val="singleLevel"/>
    <w:tmpl w:val="6F5209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7FA64E6"/>
    <w:multiLevelType w:val="hybridMultilevel"/>
    <w:tmpl w:val="DCBA7CAC"/>
    <w:lvl w:ilvl="0" w:tplc="A7563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F7E37"/>
    <w:multiLevelType w:val="hybridMultilevel"/>
    <w:tmpl w:val="B5365F34"/>
    <w:lvl w:ilvl="0" w:tplc="EC68D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C26BD"/>
    <w:multiLevelType w:val="hybridMultilevel"/>
    <w:tmpl w:val="BA8615DE"/>
    <w:lvl w:ilvl="0" w:tplc="16F626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154B89"/>
    <w:multiLevelType w:val="hybridMultilevel"/>
    <w:tmpl w:val="9FDEABAA"/>
    <w:lvl w:ilvl="0" w:tplc="25B4E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E6F6A"/>
    <w:multiLevelType w:val="hybridMultilevel"/>
    <w:tmpl w:val="4D567392"/>
    <w:lvl w:ilvl="0" w:tplc="428082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2020"/>
    <w:multiLevelType w:val="hybridMultilevel"/>
    <w:tmpl w:val="52DE9760"/>
    <w:lvl w:ilvl="0" w:tplc="B4D26D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1771"/>
    <w:multiLevelType w:val="hybridMultilevel"/>
    <w:tmpl w:val="DC1A8326"/>
    <w:lvl w:ilvl="0" w:tplc="B4D26D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A7E94"/>
    <w:multiLevelType w:val="hybridMultilevel"/>
    <w:tmpl w:val="D2D006B6"/>
    <w:lvl w:ilvl="0" w:tplc="460809EA">
      <w:start w:val="1"/>
      <w:numFmt w:val="bullet"/>
      <w:suff w:val="space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C4E4F73"/>
    <w:multiLevelType w:val="hybridMultilevel"/>
    <w:tmpl w:val="539E528C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A24BD"/>
    <w:multiLevelType w:val="hybridMultilevel"/>
    <w:tmpl w:val="5AA835D4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F55A8"/>
    <w:multiLevelType w:val="hybridMultilevel"/>
    <w:tmpl w:val="269463B2"/>
    <w:lvl w:ilvl="0" w:tplc="25B4E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2473"/>
    <w:multiLevelType w:val="hybridMultilevel"/>
    <w:tmpl w:val="27682E38"/>
    <w:lvl w:ilvl="0" w:tplc="952419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10422"/>
    <w:multiLevelType w:val="hybridMultilevel"/>
    <w:tmpl w:val="1FC08BE0"/>
    <w:lvl w:ilvl="0" w:tplc="AD064F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8317F"/>
    <w:multiLevelType w:val="hybridMultilevel"/>
    <w:tmpl w:val="2BEA1F5E"/>
    <w:lvl w:ilvl="0" w:tplc="16F6269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55F13C40"/>
    <w:multiLevelType w:val="hybridMultilevel"/>
    <w:tmpl w:val="B2A8793A"/>
    <w:lvl w:ilvl="0" w:tplc="649C4F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6208F"/>
    <w:multiLevelType w:val="hybridMultilevel"/>
    <w:tmpl w:val="7D86FD08"/>
    <w:lvl w:ilvl="0" w:tplc="457CFC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374"/>
    <w:multiLevelType w:val="hybridMultilevel"/>
    <w:tmpl w:val="4D36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51E3E"/>
    <w:multiLevelType w:val="hybridMultilevel"/>
    <w:tmpl w:val="DF380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26D94">
      <w:start w:val="1"/>
      <w:numFmt w:val="bullet"/>
      <w:lvlText w:val="–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4774D"/>
    <w:multiLevelType w:val="hybridMultilevel"/>
    <w:tmpl w:val="01AA20C4"/>
    <w:lvl w:ilvl="0" w:tplc="80B41F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542E6"/>
    <w:multiLevelType w:val="hybridMultilevel"/>
    <w:tmpl w:val="34088B28"/>
    <w:lvl w:ilvl="0" w:tplc="DE8AE53E">
      <w:start w:val="1"/>
      <w:numFmt w:val="bullet"/>
      <w:suff w:val="space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4430A"/>
    <w:multiLevelType w:val="hybridMultilevel"/>
    <w:tmpl w:val="3DBCA5F4"/>
    <w:lvl w:ilvl="0" w:tplc="25B4E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86026"/>
    <w:multiLevelType w:val="hybridMultilevel"/>
    <w:tmpl w:val="8BF84604"/>
    <w:lvl w:ilvl="0" w:tplc="E596508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B4740"/>
    <w:multiLevelType w:val="hybridMultilevel"/>
    <w:tmpl w:val="2B4C5CEC"/>
    <w:lvl w:ilvl="0" w:tplc="25B4E7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6">
    <w:nsid w:val="79CA1769"/>
    <w:multiLevelType w:val="hybridMultilevel"/>
    <w:tmpl w:val="A1DE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F6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00D36"/>
    <w:multiLevelType w:val="hybridMultilevel"/>
    <w:tmpl w:val="0360B81C"/>
    <w:lvl w:ilvl="0" w:tplc="B4D26D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73371"/>
    <w:multiLevelType w:val="hybridMultilevel"/>
    <w:tmpl w:val="01F0C330"/>
    <w:lvl w:ilvl="0" w:tplc="AD064F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F4B7B"/>
    <w:multiLevelType w:val="hybridMultilevel"/>
    <w:tmpl w:val="01F0C330"/>
    <w:lvl w:ilvl="0" w:tplc="AD064F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33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6"/>
  </w:num>
  <w:num w:numId="10">
    <w:abstractNumId w:val="30"/>
  </w:num>
  <w:num w:numId="11">
    <w:abstractNumId w:val="27"/>
  </w:num>
  <w:num w:numId="12">
    <w:abstractNumId w:val="2"/>
  </w:num>
  <w:num w:numId="13">
    <w:abstractNumId w:val="13"/>
  </w:num>
  <w:num w:numId="14">
    <w:abstractNumId w:val="38"/>
  </w:num>
  <w:num w:numId="15">
    <w:abstractNumId w:val="24"/>
  </w:num>
  <w:num w:numId="16">
    <w:abstractNumId w:val="39"/>
  </w:num>
  <w:num w:numId="17">
    <w:abstractNumId w:val="6"/>
  </w:num>
  <w:num w:numId="18">
    <w:abstractNumId w:val="0"/>
  </w:num>
  <w:num w:numId="19">
    <w:abstractNumId w:val="23"/>
  </w:num>
  <w:num w:numId="20">
    <w:abstractNumId w:val="26"/>
  </w:num>
  <w:num w:numId="21">
    <w:abstractNumId w:val="15"/>
  </w:num>
  <w:num w:numId="22">
    <w:abstractNumId w:val="32"/>
  </w:num>
  <w:num w:numId="23">
    <w:abstractNumId w:val="34"/>
  </w:num>
  <w:num w:numId="24">
    <w:abstractNumId w:val="4"/>
  </w:num>
  <w:num w:numId="25">
    <w:abstractNumId w:val="7"/>
  </w:num>
  <w:num w:numId="26">
    <w:abstractNumId w:val="22"/>
  </w:num>
  <w:num w:numId="27">
    <w:abstractNumId w:val="10"/>
  </w:num>
  <w:num w:numId="28">
    <w:abstractNumId w:val="11"/>
  </w:num>
  <w:num w:numId="29">
    <w:abstractNumId w:val="12"/>
  </w:num>
  <w:num w:numId="30">
    <w:abstractNumId w:val="29"/>
  </w:num>
  <w:num w:numId="31">
    <w:abstractNumId w:val="17"/>
  </w:num>
  <w:num w:numId="32">
    <w:abstractNumId w:val="28"/>
  </w:num>
  <w:num w:numId="33">
    <w:abstractNumId w:val="3"/>
  </w:num>
  <w:num w:numId="34">
    <w:abstractNumId w:val="36"/>
  </w:num>
  <w:num w:numId="35">
    <w:abstractNumId w:val="14"/>
  </w:num>
  <w:num w:numId="36">
    <w:abstractNumId w:val="1"/>
  </w:num>
  <w:num w:numId="37">
    <w:abstractNumId w:val="25"/>
  </w:num>
  <w:num w:numId="38">
    <w:abstractNumId w:val="18"/>
  </w:num>
  <w:num w:numId="39">
    <w:abstractNumId w:val="3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ED"/>
    <w:rsid w:val="0001162F"/>
    <w:rsid w:val="00011A8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B6F"/>
    <w:rsid w:val="0006531F"/>
    <w:rsid w:val="00065C23"/>
    <w:rsid w:val="00083615"/>
    <w:rsid w:val="00090C7C"/>
    <w:rsid w:val="0009184F"/>
    <w:rsid w:val="000925A6"/>
    <w:rsid w:val="000A03E3"/>
    <w:rsid w:val="000A3869"/>
    <w:rsid w:val="000A551B"/>
    <w:rsid w:val="000B4B8B"/>
    <w:rsid w:val="000B5061"/>
    <w:rsid w:val="000B6B77"/>
    <w:rsid w:val="000C0A2A"/>
    <w:rsid w:val="000C1298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54409"/>
    <w:rsid w:val="0016173F"/>
    <w:rsid w:val="00164123"/>
    <w:rsid w:val="001667DA"/>
    <w:rsid w:val="00171238"/>
    <w:rsid w:val="001734EE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250F"/>
    <w:rsid w:val="001E43B3"/>
    <w:rsid w:val="001E7162"/>
    <w:rsid w:val="001F4239"/>
    <w:rsid w:val="001F5063"/>
    <w:rsid w:val="001F7F7A"/>
    <w:rsid w:val="0020167F"/>
    <w:rsid w:val="00202AB1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D42"/>
    <w:rsid w:val="00255497"/>
    <w:rsid w:val="00260FC8"/>
    <w:rsid w:val="002630D5"/>
    <w:rsid w:val="0026611F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21A6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4894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4DEF"/>
    <w:rsid w:val="00417C1A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F54"/>
    <w:rsid w:val="00492EBF"/>
    <w:rsid w:val="00496FF8"/>
    <w:rsid w:val="004A5157"/>
    <w:rsid w:val="004A76B3"/>
    <w:rsid w:val="004B2579"/>
    <w:rsid w:val="004D2DAC"/>
    <w:rsid w:val="004E19C3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763B"/>
    <w:rsid w:val="005327AC"/>
    <w:rsid w:val="0053444A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22CF"/>
    <w:rsid w:val="0056260F"/>
    <w:rsid w:val="00565294"/>
    <w:rsid w:val="00573F2F"/>
    <w:rsid w:val="00576018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E1DE4"/>
    <w:rsid w:val="005E4E08"/>
    <w:rsid w:val="005E5437"/>
    <w:rsid w:val="005E633A"/>
    <w:rsid w:val="005E67A9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75CF"/>
    <w:rsid w:val="00620329"/>
    <w:rsid w:val="00623138"/>
    <w:rsid w:val="006318A5"/>
    <w:rsid w:val="006322EA"/>
    <w:rsid w:val="00636967"/>
    <w:rsid w:val="006431DF"/>
    <w:rsid w:val="00647320"/>
    <w:rsid w:val="006544FF"/>
    <w:rsid w:val="00656EAD"/>
    <w:rsid w:val="00660D38"/>
    <w:rsid w:val="00660E4A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A86"/>
    <w:rsid w:val="006F5D36"/>
    <w:rsid w:val="007012D6"/>
    <w:rsid w:val="00702436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6640"/>
    <w:rsid w:val="00771AC5"/>
    <w:rsid w:val="007721B4"/>
    <w:rsid w:val="007724AD"/>
    <w:rsid w:val="00773592"/>
    <w:rsid w:val="00773A7C"/>
    <w:rsid w:val="0078078C"/>
    <w:rsid w:val="007829FD"/>
    <w:rsid w:val="00782B7D"/>
    <w:rsid w:val="00782E33"/>
    <w:rsid w:val="00791EAB"/>
    <w:rsid w:val="007A080A"/>
    <w:rsid w:val="007A15D7"/>
    <w:rsid w:val="007A5C36"/>
    <w:rsid w:val="007B1D58"/>
    <w:rsid w:val="007B2645"/>
    <w:rsid w:val="007B3177"/>
    <w:rsid w:val="007B7810"/>
    <w:rsid w:val="007C21DC"/>
    <w:rsid w:val="007C46BA"/>
    <w:rsid w:val="007C6816"/>
    <w:rsid w:val="007D16B5"/>
    <w:rsid w:val="007D2EDD"/>
    <w:rsid w:val="007D4147"/>
    <w:rsid w:val="007D6741"/>
    <w:rsid w:val="007D7B67"/>
    <w:rsid w:val="007E05FA"/>
    <w:rsid w:val="007E1C31"/>
    <w:rsid w:val="007E6DCD"/>
    <w:rsid w:val="007F6015"/>
    <w:rsid w:val="008025C3"/>
    <w:rsid w:val="00813410"/>
    <w:rsid w:val="00814222"/>
    <w:rsid w:val="008211FF"/>
    <w:rsid w:val="00821F83"/>
    <w:rsid w:val="00833D8E"/>
    <w:rsid w:val="00843960"/>
    <w:rsid w:val="00851F55"/>
    <w:rsid w:val="0085546E"/>
    <w:rsid w:val="008562CB"/>
    <w:rsid w:val="00863C69"/>
    <w:rsid w:val="0086623A"/>
    <w:rsid w:val="00874FE5"/>
    <w:rsid w:val="00882D0B"/>
    <w:rsid w:val="0088360A"/>
    <w:rsid w:val="008A0E17"/>
    <w:rsid w:val="008A26AF"/>
    <w:rsid w:val="008B3C9A"/>
    <w:rsid w:val="008B5209"/>
    <w:rsid w:val="008C7A5D"/>
    <w:rsid w:val="008D1C57"/>
    <w:rsid w:val="008E51C2"/>
    <w:rsid w:val="008F3B5E"/>
    <w:rsid w:val="008F5555"/>
    <w:rsid w:val="00901C9C"/>
    <w:rsid w:val="009026EA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061B"/>
    <w:rsid w:val="00A314A5"/>
    <w:rsid w:val="00A334F7"/>
    <w:rsid w:val="00A3606E"/>
    <w:rsid w:val="00A37345"/>
    <w:rsid w:val="00A415C1"/>
    <w:rsid w:val="00A422D3"/>
    <w:rsid w:val="00A44C0B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D0396"/>
    <w:rsid w:val="00AD34B2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5D3D"/>
    <w:rsid w:val="00B573A4"/>
    <w:rsid w:val="00B60430"/>
    <w:rsid w:val="00B61187"/>
    <w:rsid w:val="00B62DC8"/>
    <w:rsid w:val="00B6446F"/>
    <w:rsid w:val="00B6558B"/>
    <w:rsid w:val="00B65970"/>
    <w:rsid w:val="00B65BCF"/>
    <w:rsid w:val="00B65C1F"/>
    <w:rsid w:val="00B76D99"/>
    <w:rsid w:val="00B770BD"/>
    <w:rsid w:val="00B77A7E"/>
    <w:rsid w:val="00B82CB8"/>
    <w:rsid w:val="00B91CC6"/>
    <w:rsid w:val="00BA3F39"/>
    <w:rsid w:val="00BA4DBD"/>
    <w:rsid w:val="00BA51CC"/>
    <w:rsid w:val="00BB33DC"/>
    <w:rsid w:val="00BB3837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2F40"/>
    <w:rsid w:val="00C37044"/>
    <w:rsid w:val="00C40EC2"/>
    <w:rsid w:val="00C4130D"/>
    <w:rsid w:val="00C43B40"/>
    <w:rsid w:val="00C44408"/>
    <w:rsid w:val="00C4509C"/>
    <w:rsid w:val="00C46D24"/>
    <w:rsid w:val="00C473C6"/>
    <w:rsid w:val="00C63374"/>
    <w:rsid w:val="00C7103F"/>
    <w:rsid w:val="00C72326"/>
    <w:rsid w:val="00C72F3F"/>
    <w:rsid w:val="00C736DA"/>
    <w:rsid w:val="00C86364"/>
    <w:rsid w:val="00C86713"/>
    <w:rsid w:val="00C87C41"/>
    <w:rsid w:val="00C936A6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FCF"/>
    <w:rsid w:val="00CF6CDD"/>
    <w:rsid w:val="00CF7322"/>
    <w:rsid w:val="00CF7553"/>
    <w:rsid w:val="00D02DF3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786F"/>
    <w:rsid w:val="00D50654"/>
    <w:rsid w:val="00D620C2"/>
    <w:rsid w:val="00D6345F"/>
    <w:rsid w:val="00D70439"/>
    <w:rsid w:val="00D74CE5"/>
    <w:rsid w:val="00D751C2"/>
    <w:rsid w:val="00D75351"/>
    <w:rsid w:val="00D75E55"/>
    <w:rsid w:val="00D80262"/>
    <w:rsid w:val="00D81B9D"/>
    <w:rsid w:val="00D85B7A"/>
    <w:rsid w:val="00D91FEC"/>
    <w:rsid w:val="00D9607D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22ED"/>
    <w:rsid w:val="00E23335"/>
    <w:rsid w:val="00E26C4B"/>
    <w:rsid w:val="00E3099A"/>
    <w:rsid w:val="00E42125"/>
    <w:rsid w:val="00E43A9D"/>
    <w:rsid w:val="00E44A34"/>
    <w:rsid w:val="00E47780"/>
    <w:rsid w:val="00E47B05"/>
    <w:rsid w:val="00E57E35"/>
    <w:rsid w:val="00E61699"/>
    <w:rsid w:val="00E667C5"/>
    <w:rsid w:val="00E70F84"/>
    <w:rsid w:val="00E718D8"/>
    <w:rsid w:val="00E75000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30B4"/>
    <w:rsid w:val="00F14270"/>
    <w:rsid w:val="00F17469"/>
    <w:rsid w:val="00F21BD9"/>
    <w:rsid w:val="00F237F6"/>
    <w:rsid w:val="00F33C0D"/>
    <w:rsid w:val="00F357BB"/>
    <w:rsid w:val="00F36E03"/>
    <w:rsid w:val="00F4150E"/>
    <w:rsid w:val="00F43E14"/>
    <w:rsid w:val="00F44299"/>
    <w:rsid w:val="00F46F96"/>
    <w:rsid w:val="00F4756B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A2D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22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222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2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222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22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22ED"/>
  </w:style>
  <w:style w:type="paragraph" w:styleId="a6">
    <w:name w:val="List Paragraph"/>
    <w:basedOn w:val="a"/>
    <w:uiPriority w:val="34"/>
    <w:qFormat/>
    <w:rsid w:val="00E222ED"/>
    <w:pPr>
      <w:ind w:left="720"/>
      <w:contextualSpacing/>
    </w:pPr>
  </w:style>
  <w:style w:type="character" w:customStyle="1" w:styleId="21">
    <w:name w:val="Основной текст (2)_"/>
    <w:link w:val="22"/>
    <w:rsid w:val="00E222ED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2ED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21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21DC"/>
    <w:pPr>
      <w:tabs>
        <w:tab w:val="right" w:leader="dot" w:pos="10146"/>
      </w:tabs>
      <w:spacing w:before="120" w:after="12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7C21DC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C21DC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C21DC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C21DC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C21DC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C21DC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C21DC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C21DC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a7">
    <w:name w:val="Hyperlink"/>
    <w:basedOn w:val="a0"/>
    <w:uiPriority w:val="99"/>
    <w:unhideWhenUsed/>
    <w:rsid w:val="007C21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22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222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2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222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22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22ED"/>
  </w:style>
  <w:style w:type="paragraph" w:styleId="a6">
    <w:name w:val="List Paragraph"/>
    <w:basedOn w:val="a"/>
    <w:uiPriority w:val="34"/>
    <w:qFormat/>
    <w:rsid w:val="00E222ED"/>
    <w:pPr>
      <w:ind w:left="720"/>
      <w:contextualSpacing/>
    </w:pPr>
  </w:style>
  <w:style w:type="character" w:customStyle="1" w:styleId="21">
    <w:name w:val="Основной текст (2)_"/>
    <w:link w:val="22"/>
    <w:rsid w:val="00E222ED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2ED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21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21DC"/>
    <w:pPr>
      <w:tabs>
        <w:tab w:val="right" w:leader="dot" w:pos="10146"/>
      </w:tabs>
      <w:spacing w:before="120" w:after="12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7C21DC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C21DC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C21DC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C21DC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C21DC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C21DC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C21DC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C21DC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a7">
    <w:name w:val="Hyperlink"/>
    <w:basedOn w:val="a0"/>
    <w:uiPriority w:val="99"/>
    <w:unhideWhenUsed/>
    <w:rsid w:val="007C2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9030-5407-4F06-8577-7FD9BA2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3-18</cp:lastModifiedBy>
  <cp:revision>8</cp:revision>
  <dcterms:created xsi:type="dcterms:W3CDTF">2021-09-21T08:31:00Z</dcterms:created>
  <dcterms:modified xsi:type="dcterms:W3CDTF">2021-09-22T03:24:00Z</dcterms:modified>
</cp:coreProperties>
</file>